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3A1" w:rsidRPr="00F3332D" w:rsidRDefault="000C73A1" w:rsidP="000C73A1">
      <w:pPr>
        <w:rPr>
          <w:rFonts w:ascii="Times New Roman" w:hAnsi="Times New Roman"/>
          <w:b/>
          <w:bCs/>
          <w:sz w:val="24"/>
          <w:szCs w:val="24"/>
          <w:lang w:val="en-US"/>
        </w:rPr>
      </w:pPr>
      <w:bookmarkStart w:id="0" w:name="_Toc373161253"/>
      <w:r w:rsidRPr="00F3332D">
        <w:rPr>
          <w:rFonts w:ascii="Times New Roman" w:hAnsi="Times New Roman"/>
          <w:b/>
          <w:bCs/>
          <w:sz w:val="24"/>
          <w:szCs w:val="24"/>
          <w:lang w:val="en-US"/>
        </w:rPr>
        <w:t xml:space="preserve">SCHEDULE </w:t>
      </w:r>
      <w:bookmarkEnd w:id="0"/>
      <w:r w:rsidR="00E8225C">
        <w:rPr>
          <w:rFonts w:ascii="Times New Roman" w:hAnsi="Times New Roman"/>
          <w:b/>
          <w:bCs/>
          <w:sz w:val="24"/>
          <w:szCs w:val="24"/>
          <w:lang w:val="en-US"/>
        </w:rPr>
        <w:t>5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US"/>
        </w:rPr>
      </w:pPr>
      <w:r w:rsidRPr="00F3332D">
        <w:rPr>
          <w:rFonts w:ascii="Times New Roman" w:hAnsi="Times New Roman"/>
          <w:sz w:val="24"/>
          <w:szCs w:val="24"/>
          <w:lang w:val="en-US"/>
        </w:rPr>
        <w:t xml:space="preserve">Form of Construction Security 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fi-FI"/>
        </w:rPr>
      </w:pP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fi-FI"/>
        </w:rPr>
      </w:pPr>
      <w:r w:rsidRPr="00F3332D">
        <w:rPr>
          <w:rFonts w:ascii="Times New Roman" w:hAnsi="Times New Roman"/>
          <w:sz w:val="24"/>
          <w:szCs w:val="24"/>
          <w:lang w:val="fi-FI"/>
        </w:rPr>
        <w:t>To.</w:t>
      </w:r>
      <w:r w:rsidRPr="00F3332D">
        <w:rPr>
          <w:rFonts w:ascii="Times New Roman" w:hAnsi="Times New Roman"/>
          <w:sz w:val="24"/>
          <w:szCs w:val="24"/>
          <w:lang w:val="fi-FI"/>
        </w:rPr>
        <w:tab/>
        <w:t>PNG Power Limited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US"/>
        </w:rPr>
      </w:pPr>
    </w:p>
    <w:p w:rsidR="000C73A1" w:rsidRPr="00F3332D" w:rsidRDefault="000C73A1" w:rsidP="000C73A1">
      <w:pPr>
        <w:rPr>
          <w:rFonts w:ascii="Times New Roman" w:hAnsi="Times New Roman"/>
          <w:bCs/>
          <w:sz w:val="24"/>
          <w:szCs w:val="24"/>
          <w:u w:val="single"/>
          <w:lang w:val="sv-SE"/>
        </w:rPr>
      </w:pPr>
      <w:r w:rsidRPr="00F3332D">
        <w:rPr>
          <w:rFonts w:ascii="Times New Roman" w:hAnsi="Times New Roman"/>
          <w:bCs/>
          <w:sz w:val="24"/>
          <w:szCs w:val="24"/>
          <w:u w:val="single"/>
          <w:lang w:val="sv-SE"/>
        </w:rPr>
        <w:t>BANK GUARANTEE</w:t>
      </w:r>
    </w:p>
    <w:p w:rsidR="000C73A1" w:rsidRDefault="000C73A1" w:rsidP="000C73A1">
      <w:pPr>
        <w:rPr>
          <w:rFonts w:ascii="Times New Roman" w:hAnsi="Times New Roman"/>
          <w:sz w:val="24"/>
          <w:szCs w:val="24"/>
          <w:lang w:val="en-GB" w:eastAsia="ko-KR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Pursuant to the Agreement (the </w:t>
      </w:r>
      <w:r w:rsidRPr="00F3332D">
        <w:rPr>
          <w:rFonts w:ascii="Times New Roman" w:hAnsi="Times New Roman"/>
          <w:b/>
          <w:bCs/>
          <w:i/>
          <w:sz w:val="24"/>
          <w:szCs w:val="24"/>
          <w:lang w:val="en-GB"/>
        </w:rPr>
        <w:t>Agreement</w:t>
      </w:r>
      <w:r w:rsidRPr="00F3332D">
        <w:rPr>
          <w:rFonts w:ascii="Times New Roman" w:hAnsi="Times New Roman"/>
          <w:sz w:val="24"/>
          <w:szCs w:val="24"/>
          <w:lang w:val="en-GB"/>
        </w:rPr>
        <w:t>) between PNG Power Limited (</w:t>
      </w:r>
      <w:r w:rsidR="00F3332D" w:rsidRPr="00F3332D">
        <w:rPr>
          <w:rFonts w:ascii="Times New Roman" w:hAnsi="Times New Roman"/>
          <w:b/>
          <w:i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) and </w:t>
      </w:r>
      <w:r w:rsidR="00E877AA">
        <w:rPr>
          <w:rFonts w:ascii="Times New Roman" w:hAnsi="Times New Roman"/>
          <w:sz w:val="24"/>
          <w:szCs w:val="24"/>
          <w:lang w:val="en-GB"/>
        </w:rPr>
        <w:t>(</w:t>
      </w:r>
      <w:r w:rsidR="00E877AA" w:rsidRPr="00E877AA">
        <w:rPr>
          <w:rFonts w:ascii="Times New Roman" w:hAnsi="Times New Roman"/>
          <w:sz w:val="24"/>
          <w:szCs w:val="24"/>
          <w:highlight w:val="yellow"/>
          <w:lang w:val="en-GB"/>
        </w:rPr>
        <w:t>name of bidder</w:t>
      </w:r>
      <w:r w:rsidR="00E877AA">
        <w:rPr>
          <w:rFonts w:ascii="Times New Roman" w:hAnsi="Times New Roman"/>
          <w:sz w:val="24"/>
          <w:szCs w:val="24"/>
          <w:lang w:val="en-GB"/>
        </w:rPr>
        <w:t xml:space="preserve">) 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dated </w:t>
      </w:r>
      <w:r w:rsidR="00E877AA">
        <w:rPr>
          <w:rFonts w:ascii="Times New Roman" w:hAnsi="Times New Roman"/>
          <w:sz w:val="24"/>
          <w:szCs w:val="24"/>
          <w:lang w:val="en-GB"/>
        </w:rPr>
        <w:t>xx</w:t>
      </w:r>
      <w:r w:rsidR="00495B92">
        <w:rPr>
          <w:rFonts w:ascii="Times New Roman" w:hAnsi="Times New Roman"/>
          <w:sz w:val="24"/>
          <w:szCs w:val="24"/>
          <w:lang w:val="en-GB"/>
        </w:rPr>
        <w:t xml:space="preserve">  20</w:t>
      </w:r>
      <w:r w:rsidR="00E877AA">
        <w:rPr>
          <w:rFonts w:ascii="Times New Roman" w:hAnsi="Times New Roman"/>
          <w:sz w:val="24"/>
          <w:szCs w:val="24"/>
          <w:lang w:val="en-GB"/>
        </w:rPr>
        <w:t>23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 and as </w:t>
      </w:r>
      <w:r w:rsidR="00F3332D">
        <w:rPr>
          <w:rFonts w:ascii="Times New Roman" w:hAnsi="Times New Roman"/>
          <w:sz w:val="24"/>
          <w:szCs w:val="24"/>
          <w:lang w:val="en-GB"/>
        </w:rPr>
        <w:t>g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uarantor for the performance of the Company's obligations under the Agreement in relation to the satisfactory achievement of Commissioning of the </w:t>
      </w:r>
      <w:r w:rsidR="00E877AA">
        <w:rPr>
          <w:rFonts w:ascii="Times New Roman" w:hAnsi="Times New Roman"/>
          <w:sz w:val="24"/>
          <w:szCs w:val="24"/>
          <w:lang w:val="en-GB"/>
        </w:rPr>
        <w:t xml:space="preserve">FR BESS Project 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by the Required Commercial Operations Date pursuant to </w:t>
      </w:r>
      <w:r w:rsidR="00C4014C" w:rsidRPr="00DB2CD8">
        <w:rPr>
          <w:rFonts w:ascii="Times New Roman" w:hAnsi="Times New Roman"/>
          <w:sz w:val="24"/>
          <w:szCs w:val="24"/>
          <w:lang w:val="en-GB" w:eastAsia="ko-KR"/>
        </w:rPr>
        <w:t>Section</w:t>
      </w:r>
      <w:r w:rsidR="00D02666">
        <w:rPr>
          <w:rFonts w:ascii="Times New Roman" w:hAnsi="Times New Roman"/>
          <w:sz w:val="24"/>
          <w:szCs w:val="24"/>
          <w:lang w:val="en-GB" w:eastAsia="ko-KR"/>
        </w:rPr>
        <w:t>s</w:t>
      </w:r>
      <w:r w:rsidR="00C4014C" w:rsidRPr="00DB2CD8">
        <w:rPr>
          <w:rFonts w:ascii="Times New Roman" w:hAnsi="Times New Roman"/>
          <w:sz w:val="24"/>
          <w:szCs w:val="24"/>
          <w:lang w:val="en-GB" w:eastAsia="ko-KR"/>
        </w:rPr>
        <w:t xml:space="preserve"> </w:t>
      </w:r>
      <w:r w:rsidR="00E877AA">
        <w:rPr>
          <w:rFonts w:ascii="Times New Roman" w:hAnsi="Times New Roman"/>
          <w:sz w:val="24"/>
          <w:szCs w:val="24"/>
          <w:lang w:val="en-GB" w:eastAsia="ko-KR"/>
        </w:rPr>
        <w:t xml:space="preserve">xx </w:t>
      </w:r>
      <w:r w:rsidR="00494748" w:rsidRPr="00943F5A">
        <w:rPr>
          <w:rFonts w:ascii="Times New Roman" w:hAnsi="Times New Roman"/>
          <w:sz w:val="24"/>
          <w:szCs w:val="24"/>
          <w:lang w:val="en-GB" w:eastAsia="ko-KR"/>
        </w:rPr>
        <w:t xml:space="preserve">of </w:t>
      </w:r>
      <w:r w:rsidRPr="00943F5A">
        <w:rPr>
          <w:rFonts w:ascii="Times New Roman" w:hAnsi="Times New Roman"/>
          <w:sz w:val="24"/>
          <w:szCs w:val="24"/>
          <w:lang w:val="en-GB"/>
        </w:rPr>
        <w:t>the Agreement</w:t>
      </w:r>
      <w:r w:rsidRPr="00F3332D">
        <w:rPr>
          <w:rFonts w:ascii="Times New Roman" w:hAnsi="Times New Roman"/>
          <w:sz w:val="24"/>
          <w:szCs w:val="24"/>
          <w:lang w:val="en-GB"/>
        </w:rPr>
        <w:t>, we [BANK NAME], [BANK ADDRESS], hereby establish our unconditional and irrevocable guarantee, number [</w:t>
      </w:r>
      <w:r w:rsidR="00CB045B" w:rsidRPr="00F3332D">
        <w:rPr>
          <w:rFonts w:ascii="Times New Roman" w:hAnsi="Times New Roman"/>
          <w:sz w:val="24"/>
          <w:szCs w:val="24"/>
          <w:lang w:val="en-GB"/>
        </w:rPr>
        <w:t>•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], in your favour and for the account of the Company for the amount of </w:t>
      </w:r>
      <w:r w:rsidR="00E877AA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6007A">
        <w:rPr>
          <w:rFonts w:ascii="Times New Roman" w:hAnsi="Times New Roman"/>
          <w:iCs/>
          <w:sz w:val="24"/>
          <w:szCs w:val="24"/>
          <w:lang w:val="en-GB"/>
        </w:rPr>
        <w:t>(</w:t>
      </w:r>
      <w:r w:rsidR="00E877AA">
        <w:rPr>
          <w:rFonts w:ascii="Times New Roman" w:hAnsi="Times New Roman"/>
          <w:iCs/>
          <w:sz w:val="24"/>
          <w:szCs w:val="24"/>
          <w:lang w:val="en-GB"/>
        </w:rPr>
        <w:t>10% of project value</w:t>
      </w:r>
      <w:r w:rsidRPr="0036007A">
        <w:rPr>
          <w:rFonts w:ascii="Times New Roman" w:hAnsi="Times New Roman"/>
          <w:iCs/>
          <w:sz w:val="24"/>
          <w:szCs w:val="24"/>
          <w:lang w:val="en-GB"/>
        </w:rPr>
        <w:t>)</w:t>
      </w:r>
      <w:r w:rsidRPr="0036007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3332D" w:rsidRPr="0036007A">
        <w:rPr>
          <w:rFonts w:ascii="Times New Roman" w:hAnsi="Times New Roman"/>
          <w:sz w:val="24"/>
          <w:szCs w:val="24"/>
          <w:lang w:val="en-GB"/>
        </w:rPr>
        <w:t xml:space="preserve">(the </w:t>
      </w:r>
      <w:r w:rsidR="00F3332D" w:rsidRPr="0036007A">
        <w:rPr>
          <w:rFonts w:ascii="Times New Roman" w:hAnsi="Times New Roman"/>
          <w:b/>
          <w:i/>
          <w:sz w:val="24"/>
          <w:szCs w:val="24"/>
          <w:lang w:val="en-GB"/>
        </w:rPr>
        <w:t>Guaranteed Amount</w:t>
      </w:r>
      <w:r w:rsidR="00F3332D" w:rsidRPr="0036007A">
        <w:rPr>
          <w:rFonts w:ascii="Times New Roman" w:hAnsi="Times New Roman"/>
          <w:sz w:val="24"/>
          <w:szCs w:val="24"/>
          <w:lang w:val="en-GB"/>
        </w:rPr>
        <w:t>)</w:t>
      </w:r>
      <w:r w:rsidR="00E94DF6">
        <w:rPr>
          <w:rFonts w:ascii="Times New Roman" w:hAnsi="Times New Roman" w:hint="eastAsia"/>
          <w:sz w:val="24"/>
          <w:szCs w:val="24"/>
          <w:lang w:val="en-GB" w:eastAsia="ko-KR"/>
        </w:rPr>
        <w:t xml:space="preserve">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upon presentation to </w:t>
      </w:r>
      <w:r w:rsidR="00F3332D" w:rsidRPr="0036007A">
        <w:rPr>
          <w:rFonts w:ascii="Times New Roman" w:hAnsi="Times New Roman"/>
          <w:sz w:val="24"/>
          <w:szCs w:val="24"/>
          <w:lang w:val="en-US"/>
        </w:rPr>
        <w:t xml:space="preserve">us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of a copy of a Liquidated Damages Notice delivered by </w:t>
      </w:r>
      <w:r w:rsidR="00F3332D" w:rsidRPr="0036007A">
        <w:rPr>
          <w:rFonts w:ascii="Times New Roman" w:hAnsi="Times New Roman"/>
          <w:sz w:val="24"/>
          <w:szCs w:val="24"/>
          <w:lang w:val="en-US"/>
        </w:rPr>
        <w:t xml:space="preserve">Utility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to </w:t>
      </w:r>
      <w:r w:rsidR="00F3332D" w:rsidRPr="0036007A">
        <w:rPr>
          <w:rFonts w:ascii="Times New Roman" w:hAnsi="Times New Roman"/>
          <w:sz w:val="24"/>
          <w:szCs w:val="24"/>
          <w:lang w:val="en-US"/>
        </w:rPr>
        <w:t xml:space="preserve">the Company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pursuant to Section </w:t>
      </w:r>
      <w:r w:rsidR="00E877AA">
        <w:rPr>
          <w:rFonts w:ascii="Times New Roman" w:hAnsi="Times New Roman"/>
          <w:sz w:val="24"/>
          <w:szCs w:val="24"/>
          <w:lang w:val="en-US"/>
        </w:rPr>
        <w:t>xx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332D" w:rsidRPr="0036007A">
        <w:rPr>
          <w:rFonts w:ascii="Times New Roman" w:hAnsi="Times New Roman"/>
          <w:sz w:val="24"/>
          <w:szCs w:val="24"/>
          <w:lang w:val="en-US"/>
        </w:rPr>
        <w:t xml:space="preserve">of the Agreement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at least 30 Days prior to such presentation to </w:t>
      </w:r>
      <w:r w:rsidR="00F3332D" w:rsidRPr="0036007A">
        <w:rPr>
          <w:rFonts w:ascii="Times New Roman" w:hAnsi="Times New Roman"/>
          <w:sz w:val="24"/>
          <w:szCs w:val="24"/>
          <w:lang w:val="en-US"/>
        </w:rPr>
        <w:t xml:space="preserve">us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together with a certificate signed by a duly authorized officer of </w:t>
      </w:r>
      <w:r w:rsidR="00F3332D" w:rsidRPr="0036007A">
        <w:rPr>
          <w:rFonts w:ascii="Times New Roman" w:hAnsi="Times New Roman"/>
          <w:sz w:val="24"/>
          <w:szCs w:val="24"/>
          <w:lang w:val="en-US"/>
        </w:rPr>
        <w:t xml:space="preserve">Utility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 xml:space="preserve">attesting to the fact that </w:t>
      </w:r>
      <w:r w:rsidR="00F3332D" w:rsidRPr="0036007A">
        <w:rPr>
          <w:rFonts w:ascii="Times New Roman" w:hAnsi="Times New Roman"/>
          <w:sz w:val="24"/>
          <w:szCs w:val="24"/>
          <w:lang w:val="en-US"/>
        </w:rPr>
        <w:t xml:space="preserve">the Company </w:t>
      </w:r>
      <w:r w:rsidR="00CB045B" w:rsidRPr="0036007A">
        <w:rPr>
          <w:rFonts w:ascii="Times New Roman" w:hAnsi="Times New Roman"/>
          <w:sz w:val="24"/>
          <w:szCs w:val="24"/>
          <w:lang w:val="en-US"/>
        </w:rPr>
        <w:t>has failed to pay all or part of the amount indicated on the Liquidated Damages Notice</w:t>
      </w:r>
      <w:r w:rsidRPr="0036007A">
        <w:rPr>
          <w:rFonts w:ascii="Times New Roman" w:hAnsi="Times New Roman"/>
          <w:sz w:val="24"/>
          <w:szCs w:val="24"/>
          <w:lang w:val="en-GB"/>
        </w:rPr>
        <w:t>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>Capitalised terms referred to in this guarantee but not otherwise defined in this guarantee shall have the meaning given to them in the Agreement.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We unconditionally undertake to pay on demand any sum or sums which may from time to time be demanded under this guarantee by the </w:t>
      </w:r>
      <w:r w:rsidR="00F3332D" w:rsidRPr="00F3332D">
        <w:rPr>
          <w:rFonts w:ascii="Times New Roman" w:hAnsi="Times New Roman"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 up to a maximum aggregate sum equal to the Guaranteed Amount.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We hereby agree to make payment to the </w:t>
      </w:r>
      <w:r w:rsidR="00F3332D" w:rsidRPr="00F3332D">
        <w:rPr>
          <w:rFonts w:ascii="Times New Roman" w:hAnsi="Times New Roman"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 upon our receipt of the </w:t>
      </w:r>
      <w:r w:rsidR="00F3332D" w:rsidRPr="00F3332D">
        <w:rPr>
          <w:rFonts w:ascii="Times New Roman" w:hAnsi="Times New Roman"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's </w:t>
      </w:r>
      <w:r w:rsidR="00717118">
        <w:rPr>
          <w:rFonts w:ascii="Times New Roman" w:hAnsi="Times New Roman" w:hint="eastAsia"/>
          <w:sz w:val="24"/>
          <w:szCs w:val="24"/>
          <w:lang w:val="en-GB" w:eastAsia="ko-KR"/>
        </w:rPr>
        <w:t>written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 demand stating the amount to be paid to the </w:t>
      </w:r>
      <w:r w:rsidR="00F3332D" w:rsidRPr="00F3332D">
        <w:rPr>
          <w:rFonts w:ascii="Times New Roman" w:hAnsi="Times New Roman"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>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We shall be entitled to rely and shall rely upon the demand of the </w:t>
      </w:r>
      <w:r w:rsidR="00F3332D" w:rsidRPr="00F3332D">
        <w:rPr>
          <w:rFonts w:ascii="Times New Roman" w:hAnsi="Times New Roman"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 presented hereunder and shall be under no duty to nor shall we inquire into any circumstances relating to any demand.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We hereby agree to make such payment notwithstanding any claims, demands or objections by the </w:t>
      </w:r>
      <w:r w:rsidR="00CB045B" w:rsidRPr="00F3332D">
        <w:rPr>
          <w:rFonts w:ascii="Times New Roman" w:hAnsi="Times New Roman"/>
          <w:sz w:val="24"/>
          <w:szCs w:val="24"/>
          <w:lang w:val="en-GB"/>
        </w:rPr>
        <w:t xml:space="preserve">Company </w:t>
      </w:r>
      <w:r w:rsidRPr="00F3332D">
        <w:rPr>
          <w:rFonts w:ascii="Times New Roman" w:hAnsi="Times New Roman"/>
          <w:sz w:val="24"/>
          <w:szCs w:val="24"/>
          <w:lang w:val="en-GB"/>
        </w:rPr>
        <w:t>or any other party whatsoever.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We hereby waive any right we may have of first requiring the </w:t>
      </w:r>
      <w:r w:rsidR="00F3332D" w:rsidRPr="00F3332D">
        <w:rPr>
          <w:rFonts w:ascii="Times New Roman" w:hAnsi="Times New Roman"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 to pursue its legal remedies against the </w:t>
      </w:r>
      <w:r w:rsidR="00CB045B" w:rsidRPr="00F3332D">
        <w:rPr>
          <w:rFonts w:ascii="Times New Roman" w:hAnsi="Times New Roman"/>
          <w:sz w:val="24"/>
          <w:szCs w:val="24"/>
          <w:lang w:val="en-GB"/>
        </w:rPr>
        <w:t xml:space="preserve">Company </w:t>
      </w:r>
      <w:r w:rsidRPr="00F3332D">
        <w:rPr>
          <w:rFonts w:ascii="Times New Roman" w:hAnsi="Times New Roman"/>
          <w:sz w:val="24"/>
          <w:szCs w:val="24"/>
          <w:lang w:val="en-GB"/>
        </w:rPr>
        <w:t>and waive any presentment, demand, protest or notice of any kind whatsoever.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>We hereby agree that the Agreement may be modified, amended or supplemented without our</w:t>
      </w:r>
      <w:r w:rsidR="00494748">
        <w:rPr>
          <w:rFonts w:ascii="Times New Roman" w:hAnsi="Times New Roman" w:hint="eastAsia"/>
          <w:sz w:val="24"/>
          <w:szCs w:val="24"/>
          <w:lang w:val="en-GB" w:eastAsia="ko-KR"/>
        </w:rPr>
        <w:t xml:space="preserve"> </w:t>
      </w:r>
      <w:r w:rsidRPr="00F3332D">
        <w:rPr>
          <w:rFonts w:ascii="Times New Roman" w:hAnsi="Times New Roman"/>
          <w:sz w:val="24"/>
          <w:szCs w:val="24"/>
          <w:lang w:val="en-GB"/>
        </w:rPr>
        <w:t>consent in any manner and agree that no such modification, amendment or supplement shall release, affect or impair our liability under this guarantee.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>Our obligations hereunder are continuing, absolute and unconditional, and will not be in any way affected by any actions or circumstances which might constitute a legal or equitable discharge or defence of a guarantor or surety, all of which are hereby expressly waived by us.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lastRenderedPageBreak/>
        <w:t xml:space="preserve">Our payments hereunder shall be made to the bank account designated by the </w:t>
      </w:r>
      <w:r w:rsidR="00F3332D" w:rsidRPr="00F3332D">
        <w:rPr>
          <w:rFonts w:ascii="Times New Roman" w:hAnsi="Times New Roman"/>
          <w:sz w:val="24"/>
          <w:szCs w:val="24"/>
          <w:lang w:val="en-GB"/>
        </w:rPr>
        <w:t>Utility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, free and clear of and without </w:t>
      </w:r>
      <w:r w:rsidR="00D02666">
        <w:rPr>
          <w:rFonts w:ascii="Times New Roman" w:hAnsi="Times New Roman"/>
          <w:sz w:val="24"/>
          <w:szCs w:val="24"/>
          <w:lang w:val="en-GB"/>
        </w:rPr>
        <w:t xml:space="preserve">deduction, withholding or set-off </w:t>
      </w:r>
      <w:r w:rsidRPr="00F3332D">
        <w:rPr>
          <w:rFonts w:ascii="Times New Roman" w:hAnsi="Times New Roman"/>
          <w:sz w:val="24"/>
          <w:szCs w:val="24"/>
          <w:lang w:val="en-GB"/>
        </w:rPr>
        <w:t>by reason of any and all present and future taxes, levies, charges or withholdings whatsoever, imposed or collected with respect thereto.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This </w:t>
      </w:r>
      <w:r w:rsidR="00494748">
        <w:rPr>
          <w:rFonts w:ascii="Times New Roman" w:hAnsi="Times New Roman" w:hint="eastAsia"/>
          <w:sz w:val="24"/>
          <w:szCs w:val="24"/>
          <w:lang w:val="en-GB" w:eastAsia="ko-KR"/>
        </w:rPr>
        <w:t>g</w:t>
      </w:r>
      <w:r w:rsidRPr="00F3332D">
        <w:rPr>
          <w:rFonts w:ascii="Times New Roman" w:hAnsi="Times New Roman"/>
          <w:sz w:val="24"/>
          <w:szCs w:val="24"/>
          <w:lang w:val="en-GB"/>
        </w:rPr>
        <w:t>uarantee shall be effective on and as of the date hereof and shall remain valid and in full force and effect until the earlier to occur of:</w:t>
      </w:r>
    </w:p>
    <w:p w:rsidR="000C73A1" w:rsidRPr="00F3332D" w:rsidRDefault="000C73A1" w:rsidP="000C73A1">
      <w:pPr>
        <w:numPr>
          <w:ilvl w:val="0"/>
          <w:numId w:val="27"/>
        </w:num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CB045B" w:rsidRPr="00F3332D">
        <w:rPr>
          <w:rFonts w:ascii="Times New Roman" w:hAnsi="Times New Roman"/>
          <w:sz w:val="24"/>
          <w:szCs w:val="24"/>
          <w:lang w:val="en-GB"/>
        </w:rPr>
        <w:t>day which is [30] Days after the Commercial Operations Date</w:t>
      </w:r>
      <w:r w:rsidRPr="00F3332D">
        <w:rPr>
          <w:rFonts w:ascii="Times New Roman" w:hAnsi="Times New Roman"/>
          <w:sz w:val="24"/>
          <w:szCs w:val="24"/>
          <w:lang w:val="en-GB"/>
        </w:rPr>
        <w:t>;</w:t>
      </w:r>
      <w:r w:rsidR="00CB045B" w:rsidRPr="00F3332D">
        <w:rPr>
          <w:rFonts w:ascii="Times New Roman" w:hAnsi="Times New Roman"/>
          <w:sz w:val="24"/>
          <w:szCs w:val="24"/>
          <w:lang w:val="en-GB"/>
        </w:rPr>
        <w:t xml:space="preserve"> and</w:t>
      </w:r>
    </w:p>
    <w:p w:rsidR="000C73A1" w:rsidRPr="00F3332D" w:rsidRDefault="00CB045B" w:rsidP="00CB045B">
      <w:pPr>
        <w:numPr>
          <w:ilvl w:val="0"/>
          <w:numId w:val="27"/>
        </w:num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>the termination or expiry of the Agreement</w:t>
      </w:r>
      <w:r w:rsidR="000C73A1" w:rsidRPr="00F3332D">
        <w:rPr>
          <w:rFonts w:ascii="Times New Roman" w:hAnsi="Times New Roman"/>
          <w:sz w:val="24"/>
          <w:szCs w:val="24"/>
          <w:lang w:val="en-GB"/>
        </w:rPr>
        <w:t>.</w:t>
      </w:r>
    </w:p>
    <w:p w:rsidR="00D02666" w:rsidRPr="00D02666" w:rsidRDefault="00D02666" w:rsidP="00D02666">
      <w:pPr>
        <w:rPr>
          <w:rFonts w:ascii="Times New Roman" w:hAnsi="Times New Roman"/>
          <w:sz w:val="24"/>
          <w:szCs w:val="24"/>
          <w:lang w:val="en-GB" w:eastAsia="ko-KR"/>
        </w:rPr>
      </w:pPr>
      <w:r w:rsidRPr="00D02666">
        <w:rPr>
          <w:rFonts w:ascii="Times New Roman" w:hAnsi="Times New Roman"/>
          <w:sz w:val="24"/>
          <w:szCs w:val="24"/>
          <w:lang w:val="en-GB"/>
        </w:rPr>
        <w:t>This guarantee is subject to the Uniform Rules for Demand Guarantees, ICC Publication No. 758 (</w:t>
      </w:r>
      <w:r w:rsidRPr="00D02666">
        <w:rPr>
          <w:rFonts w:ascii="Times New Roman" w:hAnsi="Times New Roman"/>
          <w:b/>
          <w:i/>
          <w:sz w:val="24"/>
          <w:szCs w:val="24"/>
          <w:lang w:val="en-GB"/>
        </w:rPr>
        <w:t>URDG758</w:t>
      </w:r>
      <w:r w:rsidRPr="00D02666">
        <w:rPr>
          <w:rFonts w:ascii="Times New Roman" w:hAnsi="Times New Roman"/>
          <w:sz w:val="24"/>
          <w:szCs w:val="24"/>
          <w:lang w:val="en-GB"/>
        </w:rPr>
        <w:t>), or any subsequent revision of them</w:t>
      </w:r>
      <w:r w:rsidRPr="00D02666">
        <w:rPr>
          <w:rFonts w:ascii="Times New Roman" w:hAnsi="Times New Roman" w:hint="eastAsia"/>
          <w:sz w:val="24"/>
          <w:szCs w:val="24"/>
          <w:lang w:val="en-GB" w:eastAsia="ko-KR"/>
        </w:rPr>
        <w:t>.</w:t>
      </w:r>
    </w:p>
    <w:p w:rsidR="00D02666" w:rsidRPr="00D02666" w:rsidRDefault="00D02666" w:rsidP="00D02666">
      <w:pPr>
        <w:rPr>
          <w:rFonts w:ascii="Times New Roman" w:hAnsi="Times New Roman"/>
          <w:sz w:val="24"/>
          <w:szCs w:val="24"/>
          <w:lang w:val="en-GB" w:eastAsia="ko-KR"/>
        </w:rPr>
      </w:pPr>
      <w:r w:rsidRPr="00D02666">
        <w:rPr>
          <w:rFonts w:ascii="Times New Roman" w:hAnsi="Times New Roman"/>
          <w:sz w:val="24"/>
          <w:szCs w:val="24"/>
          <w:lang w:val="en-GB" w:eastAsia="ko-KR"/>
        </w:rPr>
        <w:t xml:space="preserve">Except to the extent it is inconsistent with the express terms of this guarantee, this guarantee shall be governed by and construed in accordance with the laws of </w:t>
      </w:r>
      <w:r w:rsidR="00E877AA">
        <w:rPr>
          <w:rFonts w:ascii="Times New Roman" w:hAnsi="Times New Roman"/>
          <w:sz w:val="24"/>
          <w:szCs w:val="24"/>
          <w:lang w:val="en-GB" w:eastAsia="ko-KR"/>
        </w:rPr>
        <w:t>Papua New Guinea</w:t>
      </w:r>
      <w:r w:rsidRPr="00D02666">
        <w:rPr>
          <w:rFonts w:ascii="Times New Roman" w:hAnsi="Times New Roman"/>
          <w:sz w:val="24"/>
          <w:szCs w:val="24"/>
          <w:lang w:val="en-GB" w:eastAsia="ko-KR"/>
        </w:rPr>
        <w:t>.</w:t>
      </w:r>
    </w:p>
    <w:p w:rsidR="00494748" w:rsidRPr="005755F0" w:rsidRDefault="00494748">
      <w:pPr>
        <w:spacing w:before="0" w:line="240" w:lineRule="auto"/>
        <w:rPr>
          <w:rFonts w:ascii="Times New Roman" w:hAnsi="Times New Roman"/>
          <w:sz w:val="24"/>
          <w:szCs w:val="24"/>
          <w:lang w:val="en-GB" w:eastAsia="ko-KR"/>
        </w:rPr>
      </w:pP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>In witness whereof, we have caused this guarantee to be executed by duly authorized officers on this ____ Day of ______________, 20</w:t>
      </w:r>
      <w:r w:rsidR="00314EFE">
        <w:rPr>
          <w:rFonts w:ascii="Times New Roman" w:hAnsi="Times New Roman"/>
          <w:sz w:val="24"/>
          <w:szCs w:val="24"/>
          <w:lang w:val="en-GB"/>
        </w:rPr>
        <w:t>23</w:t>
      </w:r>
      <w:r w:rsidRPr="00F3332D">
        <w:rPr>
          <w:rFonts w:ascii="Times New Roman" w:hAnsi="Times New Roman"/>
          <w:sz w:val="24"/>
          <w:szCs w:val="24"/>
          <w:lang w:val="en-GB"/>
        </w:rPr>
        <w:t>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GB"/>
        </w:rPr>
      </w:pPr>
      <w:r w:rsidRPr="00F3332D">
        <w:rPr>
          <w:rFonts w:ascii="Times New Roman" w:hAnsi="Times New Roman"/>
          <w:sz w:val="24"/>
          <w:szCs w:val="24"/>
          <w:lang w:val="en-GB"/>
        </w:rPr>
        <w:t>Any claim under this guarantee must be submitted to us within [</w:t>
      </w:r>
      <w:r w:rsidR="00F3332D">
        <w:rPr>
          <w:rFonts w:ascii="Times New Roman" w:hAnsi="Times New Roman"/>
          <w:sz w:val="24"/>
          <w:szCs w:val="24"/>
          <w:lang w:val="en-GB"/>
        </w:rPr>
        <w:t>•</w:t>
      </w:r>
      <w:r w:rsidRPr="00F3332D">
        <w:rPr>
          <w:rFonts w:ascii="Times New Roman" w:hAnsi="Times New Roman"/>
          <w:sz w:val="24"/>
          <w:szCs w:val="24"/>
          <w:lang w:val="en-GB"/>
        </w:rPr>
        <w:t>] ([</w:t>
      </w:r>
      <w:r w:rsidR="00F3332D">
        <w:rPr>
          <w:rFonts w:ascii="Times New Roman" w:hAnsi="Times New Roman"/>
          <w:sz w:val="24"/>
          <w:szCs w:val="24"/>
          <w:lang w:val="en-GB"/>
        </w:rPr>
        <w:t>•</w:t>
      </w:r>
      <w:r w:rsidRPr="00F3332D">
        <w:rPr>
          <w:rFonts w:ascii="Times New Roman" w:hAnsi="Times New Roman"/>
          <w:sz w:val="24"/>
          <w:szCs w:val="24"/>
          <w:lang w:val="en-GB"/>
        </w:rPr>
        <w:t xml:space="preserve">]) </w:t>
      </w:r>
      <w:r w:rsidR="00F3332D">
        <w:rPr>
          <w:rFonts w:ascii="Times New Roman" w:hAnsi="Times New Roman"/>
          <w:sz w:val="24"/>
          <w:szCs w:val="24"/>
          <w:lang w:val="en-GB"/>
        </w:rPr>
        <w:t>D</w:t>
      </w:r>
      <w:r w:rsidRPr="00F3332D">
        <w:rPr>
          <w:rFonts w:ascii="Times New Roman" w:hAnsi="Times New Roman"/>
          <w:sz w:val="24"/>
          <w:szCs w:val="24"/>
          <w:lang w:val="en-GB"/>
        </w:rPr>
        <w:t>ays after the expiry date otherwise it will be dishonoured.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US"/>
        </w:rPr>
      </w:pPr>
      <w:r w:rsidRPr="00F3332D">
        <w:rPr>
          <w:rFonts w:ascii="Times New Roman" w:hAnsi="Times New Roman"/>
          <w:sz w:val="24"/>
          <w:szCs w:val="24"/>
          <w:lang w:val="en-US"/>
        </w:rPr>
        <w:t>[BANK NAME]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  <w:lang w:val="en-US"/>
        </w:rPr>
      </w:pPr>
      <w:r w:rsidRPr="00F3332D">
        <w:rPr>
          <w:rFonts w:ascii="Times New Roman" w:hAnsi="Times New Roman"/>
          <w:sz w:val="24"/>
          <w:szCs w:val="24"/>
          <w:lang w:val="en-US"/>
        </w:rPr>
        <w:t>[BANK ADDRESS]</w:t>
      </w:r>
    </w:p>
    <w:p w:rsidR="000C73A1" w:rsidRPr="00F3332D" w:rsidRDefault="000C73A1" w:rsidP="000C73A1">
      <w:pPr>
        <w:rPr>
          <w:rFonts w:ascii="Times New Roman" w:hAnsi="Times New Roman"/>
          <w:sz w:val="24"/>
          <w:szCs w:val="24"/>
        </w:rPr>
      </w:pPr>
    </w:p>
    <w:p w:rsidR="00DE7499" w:rsidRPr="00F3332D" w:rsidRDefault="00DE7499" w:rsidP="000C73A1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DE7499" w:rsidRPr="00F3332D" w:rsidSect="00182155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701" w:right="1134" w:bottom="1134" w:left="141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A62" w:rsidRDefault="00931A62">
      <w:r>
        <w:separator/>
      </w:r>
    </w:p>
  </w:endnote>
  <w:endnote w:type="continuationSeparator" w:id="0">
    <w:p w:rsidR="00931A62" w:rsidRDefault="0093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old">
    <w:altName w:val="Arial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647"/>
      <w:gridCol w:w="709"/>
    </w:tblGrid>
    <w:tr w:rsidR="00174EBE" w:rsidTr="009B17BB">
      <w:tc>
        <w:tcPr>
          <w:tcW w:w="8647" w:type="dxa"/>
        </w:tcPr>
        <w:p w:rsidR="00174EBE" w:rsidRDefault="00B221F0">
          <w:pPr>
            <w:pStyle w:val="Footer"/>
          </w:pPr>
          <w:fldSimple w:instr=" DOCPROPERTY &quot;DOCSFooter&quot;  \* MERGEFORMAT ">
            <w:r w:rsidR="00495B92">
              <w:t xml:space="preserve">mrrm A0128848267v2 120387676 </w:t>
            </w:r>
          </w:fldSimple>
          <w:r w:rsidR="00174EBE">
            <w:t xml:space="preserve">    </w:t>
          </w:r>
          <w:r w:rsidR="00174EBE">
            <w:fldChar w:fldCharType="begin"/>
          </w:r>
          <w:r w:rsidR="00174EBE">
            <w:instrText xml:space="preserve"> SAVEDATE \@ "d.M.yyyy" \* MERGEFORMAT </w:instrText>
          </w:r>
          <w:r w:rsidR="00174EBE">
            <w:fldChar w:fldCharType="separate"/>
          </w:r>
          <w:r w:rsidR="00314EFE">
            <w:t>24.9.2023</w:t>
          </w:r>
          <w:r w:rsidR="00174EBE">
            <w:fldChar w:fldCharType="end"/>
          </w:r>
        </w:p>
      </w:tc>
      <w:tc>
        <w:tcPr>
          <w:tcW w:w="709" w:type="dxa"/>
        </w:tcPr>
        <w:p w:rsidR="00174EBE" w:rsidRDefault="00174EBE" w:rsidP="009B17BB">
          <w:pPr>
            <w:pStyle w:val="Footer"/>
            <w:jc w:val="right"/>
          </w:pPr>
          <w:r>
            <w:rPr>
              <w:snapToGrid w:val="0"/>
            </w:rPr>
            <w:t xml:space="preserve">page 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F26BD9">
            <w:rPr>
              <w:snapToGrid w:val="0"/>
            </w:rPr>
            <w:t>2</w:t>
          </w:r>
          <w:r>
            <w:rPr>
              <w:snapToGrid w:val="0"/>
            </w:rPr>
            <w:fldChar w:fldCharType="end"/>
          </w:r>
        </w:p>
      </w:tc>
    </w:tr>
  </w:tbl>
  <w:p w:rsidR="00174EBE" w:rsidRDefault="00174E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647"/>
      <w:gridCol w:w="709"/>
    </w:tblGrid>
    <w:tr w:rsidR="00174EBE" w:rsidTr="009B17BB">
      <w:tc>
        <w:tcPr>
          <w:tcW w:w="8647" w:type="dxa"/>
        </w:tcPr>
        <w:p w:rsidR="00174EBE" w:rsidRDefault="00B221F0">
          <w:pPr>
            <w:pStyle w:val="Footer"/>
          </w:pPr>
          <w:fldSimple w:instr=" DOCPROPERTY &quot;DOCSFooter&quot;  \* MERGEFORMAT ">
            <w:r w:rsidR="00495B92">
              <w:t xml:space="preserve">mrrm A0128848267v2 120387676 </w:t>
            </w:r>
          </w:fldSimple>
          <w:r w:rsidR="00174EBE">
            <w:t xml:space="preserve">    </w:t>
          </w:r>
          <w:r w:rsidR="00174EBE">
            <w:fldChar w:fldCharType="begin"/>
          </w:r>
          <w:r w:rsidR="00174EBE">
            <w:instrText xml:space="preserve"> SAVEDATE \@ "d.M.yyyy" \* MERGEFORMAT </w:instrText>
          </w:r>
          <w:r w:rsidR="00174EBE">
            <w:fldChar w:fldCharType="separate"/>
          </w:r>
          <w:r w:rsidR="00314EFE">
            <w:t>24.9.2023</w:t>
          </w:r>
          <w:r w:rsidR="00174EBE">
            <w:fldChar w:fldCharType="end"/>
          </w:r>
        </w:p>
      </w:tc>
      <w:tc>
        <w:tcPr>
          <w:tcW w:w="709" w:type="dxa"/>
        </w:tcPr>
        <w:p w:rsidR="00174EBE" w:rsidRDefault="00174EBE">
          <w:pPr>
            <w:pStyle w:val="Footer"/>
            <w:jc w:val="right"/>
          </w:pPr>
          <w:r>
            <w:rPr>
              <w:snapToGrid w:val="0"/>
            </w:rPr>
            <w:t xml:space="preserve">page 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 w:rsidR="00F26BD9">
            <w:rPr>
              <w:snapToGrid w:val="0"/>
            </w:rPr>
            <w:t>1</w:t>
          </w:r>
          <w:r>
            <w:rPr>
              <w:snapToGrid w:val="0"/>
            </w:rPr>
            <w:fldChar w:fldCharType="end"/>
          </w:r>
        </w:p>
      </w:tc>
    </w:tr>
  </w:tbl>
  <w:p w:rsidR="00174EBE" w:rsidRDefault="00174EBE">
    <w:pPr>
      <w:pStyle w:val="Footer"/>
    </w:pPr>
    <w:bookmarkStart w:id="2" w:name="DocumentDisclaimer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A62" w:rsidRDefault="00931A62">
      <w:r>
        <w:separator/>
      </w:r>
    </w:p>
  </w:footnote>
  <w:footnote w:type="continuationSeparator" w:id="0">
    <w:p w:rsidR="00931A62" w:rsidRDefault="00931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56"/>
    </w:tblGrid>
    <w:tr w:rsidR="00182155" w:rsidTr="009C1C47">
      <w:trPr>
        <w:trHeight w:hRule="exact" w:val="900"/>
      </w:trPr>
      <w:tc>
        <w:tcPr>
          <w:tcW w:w="9356" w:type="dxa"/>
          <w:vAlign w:val="bottom"/>
        </w:tcPr>
        <w:p w:rsidR="00182155" w:rsidRDefault="00182155" w:rsidP="001679EE">
          <w:pPr>
            <w:pStyle w:val="HeaderTitle"/>
            <w:jc w:val="right"/>
          </w:pPr>
        </w:p>
      </w:tc>
    </w:tr>
  </w:tbl>
  <w:p w:rsidR="00174EBE" w:rsidRPr="002073DA" w:rsidRDefault="00174EBE" w:rsidP="002073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56"/>
    </w:tblGrid>
    <w:tr w:rsidR="00182155" w:rsidRPr="0077043A" w:rsidTr="00557823">
      <w:trPr>
        <w:trHeight w:hRule="exact" w:val="900"/>
      </w:trPr>
      <w:tc>
        <w:tcPr>
          <w:tcW w:w="9356" w:type="dxa"/>
          <w:vAlign w:val="bottom"/>
        </w:tcPr>
        <w:p w:rsidR="00182155" w:rsidRPr="006A4582" w:rsidRDefault="00182155" w:rsidP="00182155">
          <w:pPr>
            <w:pStyle w:val="HeaderTitle"/>
          </w:pPr>
        </w:p>
      </w:tc>
    </w:tr>
  </w:tbl>
  <w:p w:rsidR="00174EBE" w:rsidRPr="00BA71EC" w:rsidRDefault="00174EBE" w:rsidP="00BA71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91A9D"/>
    <w:multiLevelType w:val="multilevel"/>
    <w:tmpl w:val="7FF6701A"/>
    <w:lvl w:ilvl="0">
      <w:start w:val="1"/>
      <w:numFmt w:val="decimal"/>
      <w:pStyle w:val="level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pStyle w:val="level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3DC1C0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7F84944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DC3709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EF7D42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7CF7B93"/>
    <w:multiLevelType w:val="singleLevel"/>
    <w:tmpl w:val="2B30372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6" w15:restartNumberingAfterBreak="0">
    <w:nsid w:val="316947CD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20C33B3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2DB2662"/>
    <w:multiLevelType w:val="multilevel"/>
    <w:tmpl w:val="A108549C"/>
    <w:lvl w:ilvl="0">
      <w:start w:val="1"/>
      <w:numFmt w:val="decimal"/>
      <w:pStyle w:val="GNLevel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GNLevel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GNLevel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pStyle w:val="GNLevel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</w:abstractNum>
  <w:abstractNum w:abstractNumId="9" w15:restartNumberingAfterBreak="0">
    <w:nsid w:val="3B11364A"/>
    <w:multiLevelType w:val="multilevel"/>
    <w:tmpl w:val="059EC99A"/>
    <w:lvl w:ilvl="0">
      <w:start w:val="1"/>
      <w:numFmt w:val="upperLetter"/>
      <w:suff w:val="nothing"/>
      <w:lvlText w:val="Annexure 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lvlText w:val="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CA8400C"/>
    <w:multiLevelType w:val="singleLevel"/>
    <w:tmpl w:val="C6EE1BF2"/>
    <w:lvl w:ilvl="0">
      <w:start w:val="1"/>
      <w:numFmt w:val="bullet"/>
      <w:pStyle w:val="Bullet2"/>
      <w:lvlText w:val="•"/>
      <w:lvlJc w:val="left"/>
      <w:pPr>
        <w:tabs>
          <w:tab w:val="num" w:pos="1418"/>
        </w:tabs>
        <w:ind w:left="1418" w:hanging="709"/>
      </w:pPr>
      <w:rPr>
        <w:rFonts w:ascii="Garamond" w:hAnsi="Garamond" w:hint="default"/>
        <w:b w:val="0"/>
        <w:i w:val="0"/>
        <w:sz w:val="24"/>
      </w:rPr>
    </w:lvl>
  </w:abstractNum>
  <w:abstractNum w:abstractNumId="11" w15:restartNumberingAfterBreak="0">
    <w:nsid w:val="3D371933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D5A7286"/>
    <w:multiLevelType w:val="multilevel"/>
    <w:tmpl w:val="CC02137E"/>
    <w:lvl w:ilvl="0">
      <w:start w:val="1"/>
      <w:numFmt w:val="decimal"/>
      <w:pStyle w:val="Allens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Allens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pStyle w:val="AllensHeading3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AllensHeading4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AllensHeading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pStyle w:val="AllensHeading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2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D7E39C9"/>
    <w:multiLevelType w:val="multilevel"/>
    <w:tmpl w:val="EAAC60A0"/>
    <w:lvl w:ilvl="0">
      <w:start w:val="1"/>
      <w:numFmt w:val="decimal"/>
      <w:pStyle w:val="Schedule"/>
      <w:suff w:val="nothing"/>
      <w:lvlText w:val="Schedule %1"/>
      <w:lvlJc w:val="left"/>
      <w:pPr>
        <w:ind w:left="709" w:hanging="709"/>
      </w:pPr>
      <w:rPr>
        <w:rFonts w:hint="default"/>
      </w:rPr>
    </w:lvl>
    <w:lvl w:ilvl="1">
      <w:start w:val="1"/>
      <w:numFmt w:val="none"/>
      <w:pStyle w:val="ScheduleHeading"/>
      <w:suff w:val="nothing"/>
      <w:lvlText w:val="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Schedule1"/>
      <w:lvlText w:val="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chedule2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pStyle w:val="Schedule3"/>
      <w:lvlText w:val="(%5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5">
      <w:start w:val="1"/>
      <w:numFmt w:val="lowerRoman"/>
      <w:pStyle w:val="Schedule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upperLetter"/>
      <w:pStyle w:val="Schedule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decimal"/>
      <w:pStyle w:val="Schedule6"/>
      <w:lvlText w:val="(%8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3DB5065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FF6050F"/>
    <w:multiLevelType w:val="multilevel"/>
    <w:tmpl w:val="5EB81EE2"/>
    <w:lvl w:ilvl="0">
      <w:start w:val="1"/>
      <w:numFmt w:val="none"/>
      <w:pStyle w:val="Definitions"/>
      <w:suff w:val="nothing"/>
      <w:lvlText w:val=""/>
      <w:lvlJc w:val="left"/>
      <w:pPr>
        <w:ind w:left="1418" w:hanging="709"/>
      </w:pPr>
      <w:rPr>
        <w:rFonts w:hint="default"/>
      </w:rPr>
    </w:lvl>
    <w:lvl w:ilvl="1">
      <w:start w:val="1"/>
      <w:numFmt w:val="lowerLetter"/>
      <w:pStyle w:val="Definitionsa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Definitionsi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9B431E"/>
    <w:multiLevelType w:val="singleLevel"/>
    <w:tmpl w:val="46DCDAC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7" w15:restartNumberingAfterBreak="0">
    <w:nsid w:val="4EB40ABD"/>
    <w:multiLevelType w:val="singleLevel"/>
    <w:tmpl w:val="78BC41CC"/>
    <w:lvl w:ilvl="0">
      <w:start w:val="1"/>
      <w:numFmt w:val="bullet"/>
      <w:pStyle w:val="Bullet3"/>
      <w:lvlText w:val="•"/>
      <w:lvlJc w:val="left"/>
      <w:pPr>
        <w:tabs>
          <w:tab w:val="num" w:pos="2126"/>
        </w:tabs>
        <w:ind w:left="2126" w:hanging="708"/>
      </w:pPr>
      <w:rPr>
        <w:rFonts w:ascii="Garamond" w:hAnsi="Garamond" w:hint="default"/>
        <w:b w:val="0"/>
        <w:i w:val="0"/>
        <w:sz w:val="24"/>
      </w:rPr>
    </w:lvl>
  </w:abstractNum>
  <w:abstractNum w:abstractNumId="18" w15:restartNumberingAfterBreak="0">
    <w:nsid w:val="590F6D37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F87721"/>
    <w:multiLevelType w:val="singleLevel"/>
    <w:tmpl w:val="16FC48B0"/>
    <w:lvl w:ilvl="0">
      <w:start w:val="1"/>
      <w:numFmt w:val="lowerLetter"/>
      <w:lvlText w:val="(%1)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7B13928"/>
    <w:multiLevelType w:val="multilevel"/>
    <w:tmpl w:val="D13A43C2"/>
    <w:lvl w:ilvl="0">
      <w:start w:val="1"/>
      <w:numFmt w:val="decimal"/>
      <w:pStyle w:val="GNHeading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</w:abstractNum>
  <w:abstractNum w:abstractNumId="21" w15:restartNumberingAfterBreak="0">
    <w:nsid w:val="6AD24AAA"/>
    <w:multiLevelType w:val="singleLevel"/>
    <w:tmpl w:val="D6DE9F28"/>
    <w:lvl w:ilvl="0">
      <w:start w:val="1"/>
      <w:numFmt w:val="bullet"/>
      <w:pStyle w:val="GNBullet"/>
      <w:lvlText w:val="•"/>
      <w:lvlJc w:val="left"/>
      <w:pPr>
        <w:tabs>
          <w:tab w:val="num" w:pos="709"/>
        </w:tabs>
        <w:ind w:left="709" w:hanging="709"/>
      </w:pPr>
      <w:rPr>
        <w:rFonts w:ascii="Garamond" w:hAnsi="Garamond" w:hint="default"/>
        <w:b w:val="0"/>
        <w:i w:val="0"/>
        <w:vanish/>
        <w:sz w:val="24"/>
      </w:rPr>
    </w:lvl>
  </w:abstractNum>
  <w:abstractNum w:abstractNumId="22" w15:restartNumberingAfterBreak="0">
    <w:nsid w:val="6F8B6876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0A8249E"/>
    <w:multiLevelType w:val="singleLevel"/>
    <w:tmpl w:val="481A5C1A"/>
    <w:lvl w:ilvl="0">
      <w:start w:val="1"/>
      <w:numFmt w:val="bullet"/>
      <w:pStyle w:val="Bullet1"/>
      <w:lvlText w:val="•"/>
      <w:lvlJc w:val="left"/>
      <w:pPr>
        <w:tabs>
          <w:tab w:val="num" w:pos="709"/>
        </w:tabs>
        <w:ind w:left="709" w:hanging="709"/>
      </w:pPr>
      <w:rPr>
        <w:rFonts w:ascii="Garamond" w:hAnsi="Garamond" w:hint="default"/>
        <w:b w:val="0"/>
        <w:i w:val="0"/>
        <w:sz w:val="24"/>
      </w:rPr>
    </w:lvl>
  </w:abstractNum>
  <w:abstractNum w:abstractNumId="24" w15:restartNumberingAfterBreak="0">
    <w:nsid w:val="75947287"/>
    <w:multiLevelType w:val="singleLevel"/>
    <w:tmpl w:val="D47410D2"/>
    <w:lvl w:ilvl="0">
      <w:start w:val="1"/>
      <w:numFmt w:val="lowerLetter"/>
      <w:lvlText w:val="(%1)"/>
      <w:legacy w:legacy="1" w:legacySpace="0" w:legacyIndent="567"/>
      <w:lvlJc w:val="left"/>
      <w:rPr>
        <w:rFonts w:ascii="Arial" w:hAnsi="Arial" w:cs="Arial" w:hint="default"/>
      </w:rPr>
    </w:lvl>
  </w:abstractNum>
  <w:abstractNum w:abstractNumId="25" w15:restartNumberingAfterBreak="0">
    <w:nsid w:val="7C3E35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C4F3ADA"/>
    <w:multiLevelType w:val="hybridMultilevel"/>
    <w:tmpl w:val="256C1732"/>
    <w:lvl w:ilvl="0" w:tplc="FFFFFFFF">
      <w:start w:val="1"/>
      <w:numFmt w:val="lowerLetter"/>
      <w:lvlText w:val="(%1)"/>
      <w:lvlJc w:val="left"/>
      <w:pPr>
        <w:tabs>
          <w:tab w:val="num" w:pos="665"/>
        </w:tabs>
        <w:ind w:left="6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</w:lvl>
  </w:abstractNum>
  <w:abstractNum w:abstractNumId="27" w15:restartNumberingAfterBreak="0">
    <w:nsid w:val="7CC848C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10"/>
  </w:num>
  <w:num w:numId="3">
    <w:abstractNumId w:val="17"/>
  </w:num>
  <w:num w:numId="4">
    <w:abstractNumId w:val="8"/>
  </w:num>
  <w:num w:numId="5">
    <w:abstractNumId w:val="21"/>
  </w:num>
  <w:num w:numId="6">
    <w:abstractNumId w:val="13"/>
  </w:num>
  <w:num w:numId="7">
    <w:abstractNumId w:val="9"/>
  </w:num>
  <w:num w:numId="8">
    <w:abstractNumId w:val="20"/>
  </w:num>
  <w:num w:numId="9">
    <w:abstractNumId w:val="0"/>
  </w:num>
  <w:num w:numId="10">
    <w:abstractNumId w:val="12"/>
  </w:num>
  <w:num w:numId="11">
    <w:abstractNumId w:val="15"/>
  </w:num>
  <w:num w:numId="12">
    <w:abstractNumId w:val="25"/>
  </w:num>
  <w:num w:numId="13">
    <w:abstractNumId w:val="18"/>
  </w:num>
  <w:num w:numId="14">
    <w:abstractNumId w:val="1"/>
  </w:num>
  <w:num w:numId="15">
    <w:abstractNumId w:val="14"/>
  </w:num>
  <w:num w:numId="16">
    <w:abstractNumId w:val="11"/>
  </w:num>
  <w:num w:numId="17">
    <w:abstractNumId w:val="3"/>
  </w:num>
  <w:num w:numId="18">
    <w:abstractNumId w:val="22"/>
  </w:num>
  <w:num w:numId="19">
    <w:abstractNumId w:val="7"/>
  </w:num>
  <w:num w:numId="20">
    <w:abstractNumId w:val="2"/>
  </w:num>
  <w:num w:numId="21">
    <w:abstractNumId w:val="27"/>
  </w:num>
  <w:num w:numId="22">
    <w:abstractNumId w:val="4"/>
  </w:num>
  <w:num w:numId="23">
    <w:abstractNumId w:val="6"/>
  </w:num>
  <w:num w:numId="24">
    <w:abstractNumId w:val="16"/>
  </w:num>
  <w:num w:numId="25">
    <w:abstractNumId w:val="5"/>
  </w:num>
  <w:num w:numId="26">
    <w:abstractNumId w:val="26"/>
  </w:num>
  <w:num w:numId="27">
    <w:abstractNumId w:val="19"/>
  </w:num>
  <w:num w:numId="28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LockTheme/>
  <w:styleLockQFSet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155"/>
    <w:rsid w:val="000002B6"/>
    <w:rsid w:val="00000C11"/>
    <w:rsid w:val="000042E7"/>
    <w:rsid w:val="00006574"/>
    <w:rsid w:val="00006AF3"/>
    <w:rsid w:val="00007CD4"/>
    <w:rsid w:val="00013DCA"/>
    <w:rsid w:val="00014E99"/>
    <w:rsid w:val="000225A9"/>
    <w:rsid w:val="00022639"/>
    <w:rsid w:val="00023EE7"/>
    <w:rsid w:val="000246D2"/>
    <w:rsid w:val="00026FDB"/>
    <w:rsid w:val="00027458"/>
    <w:rsid w:val="00030F9C"/>
    <w:rsid w:val="00031ACF"/>
    <w:rsid w:val="00034E21"/>
    <w:rsid w:val="0004403D"/>
    <w:rsid w:val="0004577F"/>
    <w:rsid w:val="00057CAE"/>
    <w:rsid w:val="00064717"/>
    <w:rsid w:val="000761B1"/>
    <w:rsid w:val="00076F05"/>
    <w:rsid w:val="00080247"/>
    <w:rsid w:val="00081B21"/>
    <w:rsid w:val="00083A8B"/>
    <w:rsid w:val="00085392"/>
    <w:rsid w:val="00085457"/>
    <w:rsid w:val="00086CB7"/>
    <w:rsid w:val="000872BD"/>
    <w:rsid w:val="000A00CD"/>
    <w:rsid w:val="000B00AF"/>
    <w:rsid w:val="000B37B8"/>
    <w:rsid w:val="000B78A7"/>
    <w:rsid w:val="000C0CF7"/>
    <w:rsid w:val="000C1537"/>
    <w:rsid w:val="000C73A1"/>
    <w:rsid w:val="000E34AD"/>
    <w:rsid w:val="000E46B2"/>
    <w:rsid w:val="000F0353"/>
    <w:rsid w:val="000F09C9"/>
    <w:rsid w:val="000F3604"/>
    <w:rsid w:val="0010236D"/>
    <w:rsid w:val="001048C3"/>
    <w:rsid w:val="00104B55"/>
    <w:rsid w:val="0010656C"/>
    <w:rsid w:val="0010725B"/>
    <w:rsid w:val="00111576"/>
    <w:rsid w:val="00112E3C"/>
    <w:rsid w:val="00113041"/>
    <w:rsid w:val="00114436"/>
    <w:rsid w:val="001150F5"/>
    <w:rsid w:val="00116341"/>
    <w:rsid w:val="00127AE2"/>
    <w:rsid w:val="00133615"/>
    <w:rsid w:val="00134058"/>
    <w:rsid w:val="00135BF4"/>
    <w:rsid w:val="00145742"/>
    <w:rsid w:val="00146179"/>
    <w:rsid w:val="00146955"/>
    <w:rsid w:val="00147476"/>
    <w:rsid w:val="0015241C"/>
    <w:rsid w:val="001543FE"/>
    <w:rsid w:val="001568B7"/>
    <w:rsid w:val="0015748D"/>
    <w:rsid w:val="00160862"/>
    <w:rsid w:val="00160C3E"/>
    <w:rsid w:val="001610F1"/>
    <w:rsid w:val="00163C93"/>
    <w:rsid w:val="00164986"/>
    <w:rsid w:val="00165B78"/>
    <w:rsid w:val="001665DC"/>
    <w:rsid w:val="001679EE"/>
    <w:rsid w:val="00174EBE"/>
    <w:rsid w:val="00181F30"/>
    <w:rsid w:val="00182155"/>
    <w:rsid w:val="00186C51"/>
    <w:rsid w:val="00196451"/>
    <w:rsid w:val="001A30DE"/>
    <w:rsid w:val="001A5C85"/>
    <w:rsid w:val="001B0185"/>
    <w:rsid w:val="001B2BB5"/>
    <w:rsid w:val="001C0D4B"/>
    <w:rsid w:val="001C428F"/>
    <w:rsid w:val="001C4FE1"/>
    <w:rsid w:val="001D0AEB"/>
    <w:rsid w:val="001D40AA"/>
    <w:rsid w:val="001D49A2"/>
    <w:rsid w:val="001D54D6"/>
    <w:rsid w:val="001E054B"/>
    <w:rsid w:val="001E4B93"/>
    <w:rsid w:val="001F07C7"/>
    <w:rsid w:val="001F3C5E"/>
    <w:rsid w:val="001F5B7D"/>
    <w:rsid w:val="001F668B"/>
    <w:rsid w:val="001F700D"/>
    <w:rsid w:val="00200467"/>
    <w:rsid w:val="0020182A"/>
    <w:rsid w:val="002073DA"/>
    <w:rsid w:val="00213BC9"/>
    <w:rsid w:val="002155D8"/>
    <w:rsid w:val="00216A3B"/>
    <w:rsid w:val="00226F87"/>
    <w:rsid w:val="00232372"/>
    <w:rsid w:val="002348AD"/>
    <w:rsid w:val="0023614E"/>
    <w:rsid w:val="00242448"/>
    <w:rsid w:val="00242FCF"/>
    <w:rsid w:val="00244D5D"/>
    <w:rsid w:val="0024770F"/>
    <w:rsid w:val="002505D2"/>
    <w:rsid w:val="00257333"/>
    <w:rsid w:val="00272583"/>
    <w:rsid w:val="00280B34"/>
    <w:rsid w:val="0028458B"/>
    <w:rsid w:val="002847EB"/>
    <w:rsid w:val="00285C00"/>
    <w:rsid w:val="00287110"/>
    <w:rsid w:val="002A079C"/>
    <w:rsid w:val="002A0D59"/>
    <w:rsid w:val="002A2CA5"/>
    <w:rsid w:val="002A67A2"/>
    <w:rsid w:val="002B2BBF"/>
    <w:rsid w:val="002C078A"/>
    <w:rsid w:val="002C1D56"/>
    <w:rsid w:val="002C29BC"/>
    <w:rsid w:val="002D2975"/>
    <w:rsid w:val="002D2F39"/>
    <w:rsid w:val="002D559E"/>
    <w:rsid w:val="002D55B0"/>
    <w:rsid w:val="002D5A4F"/>
    <w:rsid w:val="002E4D22"/>
    <w:rsid w:val="002E5F1F"/>
    <w:rsid w:val="002F693F"/>
    <w:rsid w:val="00303794"/>
    <w:rsid w:val="00306C17"/>
    <w:rsid w:val="00307009"/>
    <w:rsid w:val="00310F53"/>
    <w:rsid w:val="00314A92"/>
    <w:rsid w:val="00314EFE"/>
    <w:rsid w:val="003204E9"/>
    <w:rsid w:val="00322F3F"/>
    <w:rsid w:val="003321B6"/>
    <w:rsid w:val="0033472B"/>
    <w:rsid w:val="003348AF"/>
    <w:rsid w:val="003370A5"/>
    <w:rsid w:val="00343866"/>
    <w:rsid w:val="00345B1A"/>
    <w:rsid w:val="00350F90"/>
    <w:rsid w:val="0036007A"/>
    <w:rsid w:val="0036390C"/>
    <w:rsid w:val="00364D22"/>
    <w:rsid w:val="003675DB"/>
    <w:rsid w:val="00370369"/>
    <w:rsid w:val="003739AA"/>
    <w:rsid w:val="0037557D"/>
    <w:rsid w:val="00376CD7"/>
    <w:rsid w:val="003816BF"/>
    <w:rsid w:val="00382552"/>
    <w:rsid w:val="003826D1"/>
    <w:rsid w:val="00382805"/>
    <w:rsid w:val="00391DF1"/>
    <w:rsid w:val="003A154A"/>
    <w:rsid w:val="003A4C8F"/>
    <w:rsid w:val="003A5AE0"/>
    <w:rsid w:val="003A77CC"/>
    <w:rsid w:val="003B3DB9"/>
    <w:rsid w:val="003C64DC"/>
    <w:rsid w:val="003D124B"/>
    <w:rsid w:val="003D1651"/>
    <w:rsid w:val="003D56BF"/>
    <w:rsid w:val="003D5F4B"/>
    <w:rsid w:val="003D7609"/>
    <w:rsid w:val="003E6063"/>
    <w:rsid w:val="003E75F3"/>
    <w:rsid w:val="003F4132"/>
    <w:rsid w:val="004009D8"/>
    <w:rsid w:val="004047C5"/>
    <w:rsid w:val="00404C8D"/>
    <w:rsid w:val="0040662D"/>
    <w:rsid w:val="00410B35"/>
    <w:rsid w:val="00411475"/>
    <w:rsid w:val="00417498"/>
    <w:rsid w:val="00427F72"/>
    <w:rsid w:val="00430DD7"/>
    <w:rsid w:val="00432CC3"/>
    <w:rsid w:val="00435159"/>
    <w:rsid w:val="0044039E"/>
    <w:rsid w:val="00454FBF"/>
    <w:rsid w:val="00456DAF"/>
    <w:rsid w:val="004629ED"/>
    <w:rsid w:val="00470ABC"/>
    <w:rsid w:val="00471334"/>
    <w:rsid w:val="0048230E"/>
    <w:rsid w:val="00482968"/>
    <w:rsid w:val="00494748"/>
    <w:rsid w:val="004955F7"/>
    <w:rsid w:val="00495B92"/>
    <w:rsid w:val="00495ED6"/>
    <w:rsid w:val="004B7E46"/>
    <w:rsid w:val="004C3FD5"/>
    <w:rsid w:val="004D375B"/>
    <w:rsid w:val="004D4C66"/>
    <w:rsid w:val="004E03E6"/>
    <w:rsid w:val="004E45AC"/>
    <w:rsid w:val="004E4CB2"/>
    <w:rsid w:val="004E6036"/>
    <w:rsid w:val="004F2D25"/>
    <w:rsid w:val="004F564B"/>
    <w:rsid w:val="004F7B33"/>
    <w:rsid w:val="00501DE6"/>
    <w:rsid w:val="00507C17"/>
    <w:rsid w:val="0051030B"/>
    <w:rsid w:val="005115EE"/>
    <w:rsid w:val="00511CB3"/>
    <w:rsid w:val="0051476E"/>
    <w:rsid w:val="005150B5"/>
    <w:rsid w:val="00521355"/>
    <w:rsid w:val="00522035"/>
    <w:rsid w:val="005241C6"/>
    <w:rsid w:val="00526A34"/>
    <w:rsid w:val="005301B4"/>
    <w:rsid w:val="0053040E"/>
    <w:rsid w:val="00537061"/>
    <w:rsid w:val="00537D19"/>
    <w:rsid w:val="00537E17"/>
    <w:rsid w:val="0054227E"/>
    <w:rsid w:val="00547CD5"/>
    <w:rsid w:val="00560113"/>
    <w:rsid w:val="00562469"/>
    <w:rsid w:val="005755F0"/>
    <w:rsid w:val="0057560E"/>
    <w:rsid w:val="005810B3"/>
    <w:rsid w:val="00581674"/>
    <w:rsid w:val="00587B21"/>
    <w:rsid w:val="005904D1"/>
    <w:rsid w:val="0059455C"/>
    <w:rsid w:val="0059494F"/>
    <w:rsid w:val="005956D6"/>
    <w:rsid w:val="00597D5E"/>
    <w:rsid w:val="005A1FD5"/>
    <w:rsid w:val="005A5D9E"/>
    <w:rsid w:val="005A68B3"/>
    <w:rsid w:val="005A7A6A"/>
    <w:rsid w:val="005A7F21"/>
    <w:rsid w:val="005B00C1"/>
    <w:rsid w:val="005B20B4"/>
    <w:rsid w:val="005B316F"/>
    <w:rsid w:val="005B54EA"/>
    <w:rsid w:val="005B5CBD"/>
    <w:rsid w:val="005B6BCD"/>
    <w:rsid w:val="005D5F3B"/>
    <w:rsid w:val="005E353F"/>
    <w:rsid w:val="005E5456"/>
    <w:rsid w:val="005E69EA"/>
    <w:rsid w:val="005F6A59"/>
    <w:rsid w:val="00600762"/>
    <w:rsid w:val="006023E1"/>
    <w:rsid w:val="00603D72"/>
    <w:rsid w:val="00604716"/>
    <w:rsid w:val="00606D87"/>
    <w:rsid w:val="00611CD6"/>
    <w:rsid w:val="006162BA"/>
    <w:rsid w:val="00620BAA"/>
    <w:rsid w:val="006225BA"/>
    <w:rsid w:val="00623A07"/>
    <w:rsid w:val="00624747"/>
    <w:rsid w:val="006266FD"/>
    <w:rsid w:val="00630005"/>
    <w:rsid w:val="006323B6"/>
    <w:rsid w:val="00634B8D"/>
    <w:rsid w:val="00645BE6"/>
    <w:rsid w:val="0065036B"/>
    <w:rsid w:val="00650C00"/>
    <w:rsid w:val="00652C02"/>
    <w:rsid w:val="00662327"/>
    <w:rsid w:val="00664565"/>
    <w:rsid w:val="00664668"/>
    <w:rsid w:val="00665ED2"/>
    <w:rsid w:val="00666408"/>
    <w:rsid w:val="00671E93"/>
    <w:rsid w:val="00674100"/>
    <w:rsid w:val="00675512"/>
    <w:rsid w:val="00686857"/>
    <w:rsid w:val="00691DA2"/>
    <w:rsid w:val="006966DB"/>
    <w:rsid w:val="00696FEC"/>
    <w:rsid w:val="006A5693"/>
    <w:rsid w:val="006A79E9"/>
    <w:rsid w:val="006B3D9D"/>
    <w:rsid w:val="006B5ACD"/>
    <w:rsid w:val="006B78DB"/>
    <w:rsid w:val="006C7678"/>
    <w:rsid w:val="006C7BCC"/>
    <w:rsid w:val="006E07C1"/>
    <w:rsid w:val="006E6551"/>
    <w:rsid w:val="006E74B7"/>
    <w:rsid w:val="006F71C8"/>
    <w:rsid w:val="00701B06"/>
    <w:rsid w:val="00703B20"/>
    <w:rsid w:val="00704F78"/>
    <w:rsid w:val="00705095"/>
    <w:rsid w:val="00717118"/>
    <w:rsid w:val="00722065"/>
    <w:rsid w:val="00723132"/>
    <w:rsid w:val="00723AD9"/>
    <w:rsid w:val="00723D7A"/>
    <w:rsid w:val="00730D2F"/>
    <w:rsid w:val="00731E1A"/>
    <w:rsid w:val="0073233F"/>
    <w:rsid w:val="00732584"/>
    <w:rsid w:val="007335AA"/>
    <w:rsid w:val="00737E7C"/>
    <w:rsid w:val="007424D8"/>
    <w:rsid w:val="00742ADE"/>
    <w:rsid w:val="007445B8"/>
    <w:rsid w:val="007567AE"/>
    <w:rsid w:val="00760040"/>
    <w:rsid w:val="00760D48"/>
    <w:rsid w:val="00773B82"/>
    <w:rsid w:val="007818A9"/>
    <w:rsid w:val="007818B4"/>
    <w:rsid w:val="00786F2D"/>
    <w:rsid w:val="00787F71"/>
    <w:rsid w:val="00794CDD"/>
    <w:rsid w:val="0079772A"/>
    <w:rsid w:val="007A20C1"/>
    <w:rsid w:val="007A21DF"/>
    <w:rsid w:val="007A26E9"/>
    <w:rsid w:val="007A34FA"/>
    <w:rsid w:val="007A42D6"/>
    <w:rsid w:val="007A4CD5"/>
    <w:rsid w:val="007A6A93"/>
    <w:rsid w:val="007A7234"/>
    <w:rsid w:val="007B0579"/>
    <w:rsid w:val="007B35D1"/>
    <w:rsid w:val="007B4E81"/>
    <w:rsid w:val="007D65B7"/>
    <w:rsid w:val="007E40A9"/>
    <w:rsid w:val="007E4BC3"/>
    <w:rsid w:val="007E5743"/>
    <w:rsid w:val="007E5DA5"/>
    <w:rsid w:val="007F35E3"/>
    <w:rsid w:val="0080116A"/>
    <w:rsid w:val="00803421"/>
    <w:rsid w:val="008062EE"/>
    <w:rsid w:val="00812E26"/>
    <w:rsid w:val="0081323F"/>
    <w:rsid w:val="0081664B"/>
    <w:rsid w:val="008170DF"/>
    <w:rsid w:val="00824039"/>
    <w:rsid w:val="00825DF8"/>
    <w:rsid w:val="008328C3"/>
    <w:rsid w:val="0083489B"/>
    <w:rsid w:val="00837833"/>
    <w:rsid w:val="00852B95"/>
    <w:rsid w:val="00860453"/>
    <w:rsid w:val="0086189C"/>
    <w:rsid w:val="00861F83"/>
    <w:rsid w:val="00867706"/>
    <w:rsid w:val="00870300"/>
    <w:rsid w:val="00871A5B"/>
    <w:rsid w:val="00873ABC"/>
    <w:rsid w:val="008745AF"/>
    <w:rsid w:val="0087552F"/>
    <w:rsid w:val="0088133B"/>
    <w:rsid w:val="00891166"/>
    <w:rsid w:val="008955CF"/>
    <w:rsid w:val="00895A6F"/>
    <w:rsid w:val="008960D6"/>
    <w:rsid w:val="008966CE"/>
    <w:rsid w:val="00897B7D"/>
    <w:rsid w:val="008A64E2"/>
    <w:rsid w:val="008A6E15"/>
    <w:rsid w:val="008A7199"/>
    <w:rsid w:val="008A76BF"/>
    <w:rsid w:val="008B5708"/>
    <w:rsid w:val="008B6E37"/>
    <w:rsid w:val="008B7441"/>
    <w:rsid w:val="008C2E9A"/>
    <w:rsid w:val="008C574C"/>
    <w:rsid w:val="008C66A2"/>
    <w:rsid w:val="008D3D51"/>
    <w:rsid w:val="008D42CC"/>
    <w:rsid w:val="008D47F7"/>
    <w:rsid w:val="008D5664"/>
    <w:rsid w:val="008D75E5"/>
    <w:rsid w:val="008E170B"/>
    <w:rsid w:val="008E27D2"/>
    <w:rsid w:val="008E3667"/>
    <w:rsid w:val="008E3FF2"/>
    <w:rsid w:val="008F10CD"/>
    <w:rsid w:val="008F1F42"/>
    <w:rsid w:val="008F401F"/>
    <w:rsid w:val="008F6890"/>
    <w:rsid w:val="008F6EA2"/>
    <w:rsid w:val="008F7A48"/>
    <w:rsid w:val="0090065E"/>
    <w:rsid w:val="00904A8C"/>
    <w:rsid w:val="009077BA"/>
    <w:rsid w:val="00912B29"/>
    <w:rsid w:val="00915859"/>
    <w:rsid w:val="00922111"/>
    <w:rsid w:val="009319C5"/>
    <w:rsid w:val="00931A62"/>
    <w:rsid w:val="009346FE"/>
    <w:rsid w:val="00935C37"/>
    <w:rsid w:val="00940BB3"/>
    <w:rsid w:val="0094123B"/>
    <w:rsid w:val="009415D0"/>
    <w:rsid w:val="00941F7E"/>
    <w:rsid w:val="00943F5A"/>
    <w:rsid w:val="00953EAE"/>
    <w:rsid w:val="00955DF7"/>
    <w:rsid w:val="00963787"/>
    <w:rsid w:val="009645BE"/>
    <w:rsid w:val="00971979"/>
    <w:rsid w:val="0097252E"/>
    <w:rsid w:val="00974FD7"/>
    <w:rsid w:val="00975767"/>
    <w:rsid w:val="009764D7"/>
    <w:rsid w:val="0097674F"/>
    <w:rsid w:val="00976E40"/>
    <w:rsid w:val="00977038"/>
    <w:rsid w:val="00983EE9"/>
    <w:rsid w:val="00986A57"/>
    <w:rsid w:val="009916E5"/>
    <w:rsid w:val="009971BD"/>
    <w:rsid w:val="009A2D0D"/>
    <w:rsid w:val="009B0097"/>
    <w:rsid w:val="009B045C"/>
    <w:rsid w:val="009B17BB"/>
    <w:rsid w:val="009C0676"/>
    <w:rsid w:val="009C4C34"/>
    <w:rsid w:val="009D04C0"/>
    <w:rsid w:val="009D0648"/>
    <w:rsid w:val="009D2385"/>
    <w:rsid w:val="009D47DE"/>
    <w:rsid w:val="009E24E8"/>
    <w:rsid w:val="009E4DC3"/>
    <w:rsid w:val="009E68FA"/>
    <w:rsid w:val="009F03F8"/>
    <w:rsid w:val="009F0F62"/>
    <w:rsid w:val="009F4159"/>
    <w:rsid w:val="009F4F2C"/>
    <w:rsid w:val="009F683D"/>
    <w:rsid w:val="00A001C8"/>
    <w:rsid w:val="00A027D3"/>
    <w:rsid w:val="00A03255"/>
    <w:rsid w:val="00A14763"/>
    <w:rsid w:val="00A14E29"/>
    <w:rsid w:val="00A16270"/>
    <w:rsid w:val="00A16740"/>
    <w:rsid w:val="00A16893"/>
    <w:rsid w:val="00A21141"/>
    <w:rsid w:val="00A22863"/>
    <w:rsid w:val="00A37061"/>
    <w:rsid w:val="00A45F14"/>
    <w:rsid w:val="00A51B7E"/>
    <w:rsid w:val="00A55D56"/>
    <w:rsid w:val="00A5679E"/>
    <w:rsid w:val="00A6306D"/>
    <w:rsid w:val="00A63997"/>
    <w:rsid w:val="00A6501D"/>
    <w:rsid w:val="00A7432B"/>
    <w:rsid w:val="00A84DFF"/>
    <w:rsid w:val="00A84EE9"/>
    <w:rsid w:val="00A8668D"/>
    <w:rsid w:val="00A87801"/>
    <w:rsid w:val="00A91BAE"/>
    <w:rsid w:val="00A926A5"/>
    <w:rsid w:val="00A95CE1"/>
    <w:rsid w:val="00A96081"/>
    <w:rsid w:val="00AA7593"/>
    <w:rsid w:val="00AA7936"/>
    <w:rsid w:val="00AB1ED0"/>
    <w:rsid w:val="00AB7269"/>
    <w:rsid w:val="00AC3AFF"/>
    <w:rsid w:val="00AC5382"/>
    <w:rsid w:val="00AC7111"/>
    <w:rsid w:val="00AD772E"/>
    <w:rsid w:val="00AE01CC"/>
    <w:rsid w:val="00AE10DF"/>
    <w:rsid w:val="00AE2EB0"/>
    <w:rsid w:val="00AE3357"/>
    <w:rsid w:val="00AE676B"/>
    <w:rsid w:val="00AE6B75"/>
    <w:rsid w:val="00B01333"/>
    <w:rsid w:val="00B06CF4"/>
    <w:rsid w:val="00B16BE6"/>
    <w:rsid w:val="00B20026"/>
    <w:rsid w:val="00B21052"/>
    <w:rsid w:val="00B219C1"/>
    <w:rsid w:val="00B221F0"/>
    <w:rsid w:val="00B225CA"/>
    <w:rsid w:val="00B25B41"/>
    <w:rsid w:val="00B26469"/>
    <w:rsid w:val="00B36DFC"/>
    <w:rsid w:val="00B37615"/>
    <w:rsid w:val="00B40B97"/>
    <w:rsid w:val="00B426B9"/>
    <w:rsid w:val="00B43BB2"/>
    <w:rsid w:val="00B46DE8"/>
    <w:rsid w:val="00B474AC"/>
    <w:rsid w:val="00B50477"/>
    <w:rsid w:val="00B53338"/>
    <w:rsid w:val="00B54783"/>
    <w:rsid w:val="00B561A5"/>
    <w:rsid w:val="00B605B4"/>
    <w:rsid w:val="00B613B7"/>
    <w:rsid w:val="00B70E60"/>
    <w:rsid w:val="00B7285A"/>
    <w:rsid w:val="00B7302D"/>
    <w:rsid w:val="00B75A33"/>
    <w:rsid w:val="00B768A4"/>
    <w:rsid w:val="00B76A08"/>
    <w:rsid w:val="00B81835"/>
    <w:rsid w:val="00B82789"/>
    <w:rsid w:val="00B86097"/>
    <w:rsid w:val="00B95FA4"/>
    <w:rsid w:val="00B97119"/>
    <w:rsid w:val="00BA0357"/>
    <w:rsid w:val="00BA71EC"/>
    <w:rsid w:val="00BA78BC"/>
    <w:rsid w:val="00BA7C4E"/>
    <w:rsid w:val="00BB4C0F"/>
    <w:rsid w:val="00BB735E"/>
    <w:rsid w:val="00BC2F9B"/>
    <w:rsid w:val="00BC662F"/>
    <w:rsid w:val="00BD316E"/>
    <w:rsid w:val="00BD5810"/>
    <w:rsid w:val="00BE2EDA"/>
    <w:rsid w:val="00BE6E43"/>
    <w:rsid w:val="00BF05F5"/>
    <w:rsid w:val="00BF6C39"/>
    <w:rsid w:val="00C0179F"/>
    <w:rsid w:val="00C074BD"/>
    <w:rsid w:val="00C14616"/>
    <w:rsid w:val="00C148B8"/>
    <w:rsid w:val="00C1707E"/>
    <w:rsid w:val="00C1730B"/>
    <w:rsid w:val="00C23A1B"/>
    <w:rsid w:val="00C32004"/>
    <w:rsid w:val="00C37436"/>
    <w:rsid w:val="00C374FD"/>
    <w:rsid w:val="00C3795C"/>
    <w:rsid w:val="00C4014C"/>
    <w:rsid w:val="00C4115D"/>
    <w:rsid w:val="00C43BF7"/>
    <w:rsid w:val="00C46C5B"/>
    <w:rsid w:val="00C5198C"/>
    <w:rsid w:val="00C559E5"/>
    <w:rsid w:val="00C62533"/>
    <w:rsid w:val="00C65E87"/>
    <w:rsid w:val="00C665A8"/>
    <w:rsid w:val="00C70F28"/>
    <w:rsid w:val="00C72DF3"/>
    <w:rsid w:val="00C740CE"/>
    <w:rsid w:val="00C744E4"/>
    <w:rsid w:val="00C7521D"/>
    <w:rsid w:val="00C86C66"/>
    <w:rsid w:val="00C958C6"/>
    <w:rsid w:val="00C961D4"/>
    <w:rsid w:val="00C96590"/>
    <w:rsid w:val="00C96BC4"/>
    <w:rsid w:val="00C9745E"/>
    <w:rsid w:val="00CB045B"/>
    <w:rsid w:val="00CC1D13"/>
    <w:rsid w:val="00CC1F4B"/>
    <w:rsid w:val="00CC7223"/>
    <w:rsid w:val="00CC7742"/>
    <w:rsid w:val="00CE15F2"/>
    <w:rsid w:val="00CE2587"/>
    <w:rsid w:val="00CE4FEC"/>
    <w:rsid w:val="00CE6996"/>
    <w:rsid w:val="00CF44AE"/>
    <w:rsid w:val="00CF6D18"/>
    <w:rsid w:val="00CF6DC0"/>
    <w:rsid w:val="00D02666"/>
    <w:rsid w:val="00D04D02"/>
    <w:rsid w:val="00D04DE7"/>
    <w:rsid w:val="00D078C6"/>
    <w:rsid w:val="00D07DAB"/>
    <w:rsid w:val="00D1511D"/>
    <w:rsid w:val="00D21E88"/>
    <w:rsid w:val="00D23D27"/>
    <w:rsid w:val="00D25119"/>
    <w:rsid w:val="00D31FD5"/>
    <w:rsid w:val="00D40A16"/>
    <w:rsid w:val="00D43FB4"/>
    <w:rsid w:val="00D443D5"/>
    <w:rsid w:val="00D444F6"/>
    <w:rsid w:val="00D445D5"/>
    <w:rsid w:val="00D458E8"/>
    <w:rsid w:val="00D47226"/>
    <w:rsid w:val="00D538FC"/>
    <w:rsid w:val="00D53E49"/>
    <w:rsid w:val="00D55A56"/>
    <w:rsid w:val="00D55AFB"/>
    <w:rsid w:val="00D6474A"/>
    <w:rsid w:val="00D663E3"/>
    <w:rsid w:val="00D670CA"/>
    <w:rsid w:val="00D728EF"/>
    <w:rsid w:val="00D743A2"/>
    <w:rsid w:val="00D81206"/>
    <w:rsid w:val="00D81846"/>
    <w:rsid w:val="00D82319"/>
    <w:rsid w:val="00D831B4"/>
    <w:rsid w:val="00D844F6"/>
    <w:rsid w:val="00D8668F"/>
    <w:rsid w:val="00D868BE"/>
    <w:rsid w:val="00D9032A"/>
    <w:rsid w:val="00D96299"/>
    <w:rsid w:val="00D978B7"/>
    <w:rsid w:val="00DA381B"/>
    <w:rsid w:val="00DB2CD8"/>
    <w:rsid w:val="00DC28FF"/>
    <w:rsid w:val="00DC50F8"/>
    <w:rsid w:val="00DC6142"/>
    <w:rsid w:val="00DC62E6"/>
    <w:rsid w:val="00DC6BA6"/>
    <w:rsid w:val="00DD0E8A"/>
    <w:rsid w:val="00DD3B00"/>
    <w:rsid w:val="00DD5BC2"/>
    <w:rsid w:val="00DD60F1"/>
    <w:rsid w:val="00DD69BD"/>
    <w:rsid w:val="00DD6D6B"/>
    <w:rsid w:val="00DE154D"/>
    <w:rsid w:val="00DE723C"/>
    <w:rsid w:val="00DE7499"/>
    <w:rsid w:val="00DF6726"/>
    <w:rsid w:val="00DF79B0"/>
    <w:rsid w:val="00E07E51"/>
    <w:rsid w:val="00E119AC"/>
    <w:rsid w:val="00E13379"/>
    <w:rsid w:val="00E15C47"/>
    <w:rsid w:val="00E25D34"/>
    <w:rsid w:val="00E35329"/>
    <w:rsid w:val="00E35994"/>
    <w:rsid w:val="00E46FB9"/>
    <w:rsid w:val="00E55BE5"/>
    <w:rsid w:val="00E57AA6"/>
    <w:rsid w:val="00E60AA3"/>
    <w:rsid w:val="00E617E1"/>
    <w:rsid w:val="00E62FC6"/>
    <w:rsid w:val="00E63CA5"/>
    <w:rsid w:val="00E64A70"/>
    <w:rsid w:val="00E65165"/>
    <w:rsid w:val="00E65E0F"/>
    <w:rsid w:val="00E70B0B"/>
    <w:rsid w:val="00E810B2"/>
    <w:rsid w:val="00E8225C"/>
    <w:rsid w:val="00E826EC"/>
    <w:rsid w:val="00E877AA"/>
    <w:rsid w:val="00E926EE"/>
    <w:rsid w:val="00E94DF6"/>
    <w:rsid w:val="00E94F72"/>
    <w:rsid w:val="00EA17FB"/>
    <w:rsid w:val="00EA45FB"/>
    <w:rsid w:val="00EA5E72"/>
    <w:rsid w:val="00EB01E4"/>
    <w:rsid w:val="00EB5BF9"/>
    <w:rsid w:val="00EB7A6A"/>
    <w:rsid w:val="00ED0204"/>
    <w:rsid w:val="00ED0A33"/>
    <w:rsid w:val="00ED0BCD"/>
    <w:rsid w:val="00ED1CE8"/>
    <w:rsid w:val="00ED2352"/>
    <w:rsid w:val="00ED3122"/>
    <w:rsid w:val="00EE1844"/>
    <w:rsid w:val="00EE4320"/>
    <w:rsid w:val="00EE47C0"/>
    <w:rsid w:val="00EE5946"/>
    <w:rsid w:val="00EE63FD"/>
    <w:rsid w:val="00EE7103"/>
    <w:rsid w:val="00EE723F"/>
    <w:rsid w:val="00EF1D6A"/>
    <w:rsid w:val="00EF7F7B"/>
    <w:rsid w:val="00F022BF"/>
    <w:rsid w:val="00F03A13"/>
    <w:rsid w:val="00F10963"/>
    <w:rsid w:val="00F1223A"/>
    <w:rsid w:val="00F15C00"/>
    <w:rsid w:val="00F21166"/>
    <w:rsid w:val="00F25A0F"/>
    <w:rsid w:val="00F26BD9"/>
    <w:rsid w:val="00F326F6"/>
    <w:rsid w:val="00F3332D"/>
    <w:rsid w:val="00F33F44"/>
    <w:rsid w:val="00F4087D"/>
    <w:rsid w:val="00F41C2A"/>
    <w:rsid w:val="00F425CA"/>
    <w:rsid w:val="00F42996"/>
    <w:rsid w:val="00F44155"/>
    <w:rsid w:val="00F44E4D"/>
    <w:rsid w:val="00F532A8"/>
    <w:rsid w:val="00F673CE"/>
    <w:rsid w:val="00F7260C"/>
    <w:rsid w:val="00F7351E"/>
    <w:rsid w:val="00F74A3F"/>
    <w:rsid w:val="00F75A48"/>
    <w:rsid w:val="00F868F0"/>
    <w:rsid w:val="00F9037D"/>
    <w:rsid w:val="00F90F5B"/>
    <w:rsid w:val="00F917DE"/>
    <w:rsid w:val="00F93E77"/>
    <w:rsid w:val="00F94327"/>
    <w:rsid w:val="00F945BD"/>
    <w:rsid w:val="00F95620"/>
    <w:rsid w:val="00F96FF7"/>
    <w:rsid w:val="00FA1392"/>
    <w:rsid w:val="00FA3B24"/>
    <w:rsid w:val="00FA7103"/>
    <w:rsid w:val="00FA714D"/>
    <w:rsid w:val="00FA7768"/>
    <w:rsid w:val="00FB10D2"/>
    <w:rsid w:val="00FB2C3A"/>
    <w:rsid w:val="00FB4C91"/>
    <w:rsid w:val="00FB7CC0"/>
    <w:rsid w:val="00FC0F50"/>
    <w:rsid w:val="00FC2209"/>
    <w:rsid w:val="00FC3584"/>
    <w:rsid w:val="00FC4BD9"/>
    <w:rsid w:val="00FD0108"/>
    <w:rsid w:val="00FE29B6"/>
    <w:rsid w:val="00FE5AC8"/>
    <w:rsid w:val="00FE6863"/>
    <w:rsid w:val="00FE6937"/>
    <w:rsid w:val="00FE714E"/>
    <w:rsid w:val="00FE79E0"/>
    <w:rsid w:val="00FF0283"/>
    <w:rsid w:val="00FF0E42"/>
    <w:rsid w:val="00FF2CB5"/>
    <w:rsid w:val="00FF450E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8E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Batang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A5E72"/>
    <w:pPr>
      <w:spacing w:before="100" w:line="288" w:lineRule="auto"/>
    </w:pPr>
  </w:style>
  <w:style w:type="paragraph" w:styleId="Heading1">
    <w:name w:val="heading 1"/>
    <w:basedOn w:val="Normal"/>
    <w:next w:val="Normal"/>
    <w:semiHidden/>
    <w:pPr>
      <w:outlineLvl w:val="0"/>
    </w:pPr>
  </w:style>
  <w:style w:type="paragraph" w:styleId="Heading2">
    <w:name w:val="heading 2"/>
    <w:basedOn w:val="Normal"/>
    <w:next w:val="NormalIndent"/>
    <w:semiHidden/>
    <w:pPr>
      <w:outlineLvl w:val="1"/>
    </w:pPr>
  </w:style>
  <w:style w:type="paragraph" w:styleId="Heading3">
    <w:name w:val="heading 3"/>
    <w:basedOn w:val="Normal"/>
    <w:semiHidden/>
    <w:pPr>
      <w:outlineLvl w:val="2"/>
    </w:pPr>
  </w:style>
  <w:style w:type="paragraph" w:styleId="Heading4">
    <w:name w:val="heading 4"/>
    <w:basedOn w:val="Normal"/>
    <w:semiHidden/>
    <w:pPr>
      <w:outlineLvl w:val="3"/>
    </w:pPr>
  </w:style>
  <w:style w:type="paragraph" w:styleId="Heading5">
    <w:name w:val="heading 5"/>
    <w:basedOn w:val="Normal"/>
    <w:semiHidden/>
    <w:pPr>
      <w:outlineLvl w:val="4"/>
    </w:pPr>
  </w:style>
  <w:style w:type="paragraph" w:styleId="Heading6">
    <w:name w:val="heading 6"/>
    <w:basedOn w:val="Normal"/>
    <w:semiHidden/>
    <w:pPr>
      <w:outlineLvl w:val="5"/>
    </w:pPr>
  </w:style>
  <w:style w:type="paragraph" w:styleId="Heading7">
    <w:name w:val="heading 7"/>
    <w:basedOn w:val="Normal"/>
    <w:next w:val="Normal"/>
    <w:semiHidden/>
    <w:pPr>
      <w:outlineLvl w:val="6"/>
    </w:pPr>
  </w:style>
  <w:style w:type="paragraph" w:styleId="Heading8">
    <w:name w:val="heading 8"/>
    <w:basedOn w:val="Normal"/>
    <w:next w:val="Normal"/>
    <w:semiHidden/>
    <w:pPr>
      <w:outlineLvl w:val="7"/>
    </w:pPr>
  </w:style>
  <w:style w:type="paragraph" w:styleId="Heading9">
    <w:name w:val="heading 9"/>
    <w:basedOn w:val="Normal"/>
    <w:next w:val="Normal"/>
    <w:semiHidden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  <w:pPr>
      <w:ind w:left="709"/>
    </w:pPr>
  </w:style>
  <w:style w:type="character" w:customStyle="1" w:styleId="AuthorNote">
    <w:name w:val="Author Note"/>
    <w:aliases w:val="AN"/>
    <w:uiPriority w:val="1"/>
    <w:qFormat/>
    <w:rsid w:val="008F401F"/>
    <w:rPr>
      <w:rFonts w:ascii="Arial" w:hAnsi="Arial"/>
      <w:b/>
      <w:vanish/>
      <w:color w:val="0074BF"/>
      <w:sz w:val="20"/>
    </w:rPr>
  </w:style>
  <w:style w:type="paragraph" w:styleId="BodyText">
    <w:name w:val="Body Text"/>
    <w:basedOn w:val="Normal"/>
    <w:qFormat/>
    <w:pPr>
      <w:spacing w:before="0" w:line="240" w:lineRule="auto"/>
    </w:pPr>
  </w:style>
  <w:style w:type="paragraph" w:styleId="BodyTextIndent">
    <w:name w:val="Body Text Indent"/>
    <w:basedOn w:val="BodyText"/>
    <w:qFormat/>
    <w:pPr>
      <w:ind w:left="709"/>
    </w:pPr>
  </w:style>
  <w:style w:type="paragraph" w:customStyle="1" w:styleId="Bullet1">
    <w:name w:val="Bullet 1"/>
    <w:basedOn w:val="Normal"/>
    <w:qFormat/>
    <w:pPr>
      <w:numPr>
        <w:numId w:val="1"/>
      </w:numPr>
    </w:pPr>
  </w:style>
  <w:style w:type="paragraph" w:customStyle="1" w:styleId="Bullet2">
    <w:name w:val="Bullet 2"/>
    <w:basedOn w:val="Normal"/>
    <w:qFormat/>
    <w:pPr>
      <w:numPr>
        <w:numId w:val="2"/>
      </w:numPr>
    </w:pPr>
  </w:style>
  <w:style w:type="paragraph" w:customStyle="1" w:styleId="Bullet3">
    <w:name w:val="Bullet 3"/>
    <w:basedOn w:val="Normal"/>
    <w:qFormat/>
    <w:pPr>
      <w:numPr>
        <w:numId w:val="3"/>
      </w:numPr>
    </w:pPr>
  </w:style>
  <w:style w:type="paragraph" w:styleId="Footer">
    <w:name w:val="footer"/>
    <w:basedOn w:val="Normal"/>
    <w:qFormat/>
    <w:pPr>
      <w:spacing w:before="40" w:line="240" w:lineRule="auto"/>
    </w:pPr>
    <w:rPr>
      <w:noProof/>
      <w:sz w:val="16"/>
    </w:rPr>
  </w:style>
  <w:style w:type="paragraph" w:customStyle="1" w:styleId="Definitions">
    <w:name w:val="Definitions"/>
    <w:basedOn w:val="NormalIndent"/>
    <w:qFormat/>
    <w:rsid w:val="0024770F"/>
    <w:pPr>
      <w:widowControl w:val="0"/>
      <w:numPr>
        <w:numId w:val="11"/>
      </w:numPr>
      <w:ind w:left="709" w:firstLine="0"/>
    </w:pPr>
  </w:style>
  <w:style w:type="paragraph" w:customStyle="1" w:styleId="GNHeading">
    <w:name w:val="GN Heading"/>
    <w:basedOn w:val="Normal"/>
    <w:next w:val="GNNormalIndent"/>
    <w:uiPriority w:val="1"/>
    <w:qFormat/>
    <w:rsid w:val="008F401F"/>
    <w:pPr>
      <w:keepNext/>
      <w:numPr>
        <w:numId w:val="8"/>
      </w:numPr>
      <w:spacing w:before="200" w:line="240" w:lineRule="auto"/>
    </w:pPr>
    <w:rPr>
      <w:b/>
      <w:vanish/>
      <w:color w:val="000080"/>
    </w:rPr>
  </w:style>
  <w:style w:type="paragraph" w:customStyle="1" w:styleId="GNNormalIndent">
    <w:name w:val="GN Normal Indent"/>
    <w:basedOn w:val="GNNormal"/>
    <w:uiPriority w:val="1"/>
    <w:qFormat/>
    <w:pPr>
      <w:ind w:left="709"/>
    </w:pPr>
  </w:style>
  <w:style w:type="paragraph" w:customStyle="1" w:styleId="GNNormal">
    <w:name w:val="GN Normal"/>
    <w:basedOn w:val="Normal"/>
    <w:uiPriority w:val="1"/>
    <w:qFormat/>
    <w:pPr>
      <w:spacing w:line="240" w:lineRule="auto"/>
    </w:pPr>
    <w:rPr>
      <w:vanish/>
      <w:color w:val="000080"/>
    </w:rPr>
  </w:style>
  <w:style w:type="paragraph" w:customStyle="1" w:styleId="GNLevel1">
    <w:name w:val="GN Level 1"/>
    <w:basedOn w:val="Normal"/>
    <w:uiPriority w:val="1"/>
    <w:qFormat/>
    <w:rsid w:val="000E46B2"/>
    <w:pPr>
      <w:numPr>
        <w:numId w:val="4"/>
      </w:numPr>
      <w:spacing w:line="240" w:lineRule="auto"/>
    </w:pPr>
    <w:rPr>
      <w:vanish/>
      <w:color w:val="000080"/>
    </w:rPr>
  </w:style>
  <w:style w:type="paragraph" w:customStyle="1" w:styleId="GNLevel2">
    <w:name w:val="GN Level 2"/>
    <w:basedOn w:val="Normal"/>
    <w:uiPriority w:val="1"/>
    <w:qFormat/>
    <w:rsid w:val="000E46B2"/>
    <w:pPr>
      <w:numPr>
        <w:ilvl w:val="1"/>
        <w:numId w:val="4"/>
      </w:numPr>
      <w:spacing w:line="240" w:lineRule="auto"/>
    </w:pPr>
    <w:rPr>
      <w:vanish/>
      <w:color w:val="000080"/>
    </w:rPr>
  </w:style>
  <w:style w:type="paragraph" w:styleId="Header">
    <w:name w:val="header"/>
    <w:basedOn w:val="Normal"/>
    <w:semiHidden/>
    <w:rsid w:val="00EA5E72"/>
    <w:pPr>
      <w:spacing w:before="0" w:line="240" w:lineRule="auto"/>
    </w:pPr>
    <w:rPr>
      <w:noProof/>
      <w:sz w:val="16"/>
    </w:rPr>
  </w:style>
  <w:style w:type="paragraph" w:customStyle="1" w:styleId="HeaderTitle">
    <w:name w:val="Header Title"/>
    <w:basedOn w:val="Normal"/>
    <w:qFormat/>
    <w:rsid w:val="00861F83"/>
    <w:pPr>
      <w:spacing w:line="240" w:lineRule="auto"/>
    </w:pPr>
    <w:rPr>
      <w:noProof/>
    </w:rPr>
  </w:style>
  <w:style w:type="paragraph" w:customStyle="1" w:styleId="Definitionsa">
    <w:name w:val="Definitions (a)"/>
    <w:basedOn w:val="Normal"/>
    <w:qFormat/>
    <w:rsid w:val="0079772A"/>
    <w:pPr>
      <w:numPr>
        <w:ilvl w:val="1"/>
        <w:numId w:val="11"/>
      </w:numPr>
    </w:pPr>
  </w:style>
  <w:style w:type="paragraph" w:customStyle="1" w:styleId="level1">
    <w:name w:val="level1"/>
    <w:basedOn w:val="Normal"/>
    <w:qFormat/>
    <w:rsid w:val="008F401F"/>
    <w:pPr>
      <w:numPr>
        <w:numId w:val="9"/>
      </w:numPr>
    </w:pPr>
  </w:style>
  <w:style w:type="paragraph" w:customStyle="1" w:styleId="level2">
    <w:name w:val="level2"/>
    <w:basedOn w:val="Normal"/>
    <w:qFormat/>
    <w:pPr>
      <w:numPr>
        <w:ilvl w:val="1"/>
        <w:numId w:val="9"/>
      </w:numPr>
    </w:pPr>
  </w:style>
  <w:style w:type="paragraph" w:customStyle="1" w:styleId="level3">
    <w:name w:val="level3"/>
    <w:basedOn w:val="Normal"/>
    <w:qFormat/>
    <w:pPr>
      <w:numPr>
        <w:ilvl w:val="2"/>
        <w:numId w:val="9"/>
      </w:numPr>
    </w:pPr>
  </w:style>
  <w:style w:type="paragraph" w:customStyle="1" w:styleId="level4">
    <w:name w:val="level4"/>
    <w:basedOn w:val="Normal"/>
    <w:qFormat/>
    <w:pPr>
      <w:numPr>
        <w:ilvl w:val="3"/>
        <w:numId w:val="9"/>
      </w:numPr>
    </w:pPr>
  </w:style>
  <w:style w:type="paragraph" w:customStyle="1" w:styleId="level5">
    <w:name w:val="level5"/>
    <w:basedOn w:val="Normal"/>
    <w:qFormat/>
    <w:pPr>
      <w:numPr>
        <w:ilvl w:val="4"/>
        <w:numId w:val="9"/>
      </w:numPr>
    </w:pPr>
  </w:style>
  <w:style w:type="paragraph" w:customStyle="1" w:styleId="level6">
    <w:name w:val="level6"/>
    <w:basedOn w:val="Normal"/>
    <w:qFormat/>
    <w:pPr>
      <w:numPr>
        <w:ilvl w:val="5"/>
        <w:numId w:val="9"/>
      </w:numPr>
    </w:pPr>
  </w:style>
  <w:style w:type="character" w:styleId="PageNumber">
    <w:name w:val="page number"/>
    <w:semiHidden/>
    <w:qFormat/>
    <w:rPr>
      <w:sz w:val="16"/>
    </w:rPr>
  </w:style>
  <w:style w:type="character" w:styleId="Hyperlink">
    <w:name w:val="Hyperlink"/>
    <w:uiPriority w:val="99"/>
    <w:rsid w:val="0028458B"/>
    <w:rPr>
      <w:color w:val="0000FF"/>
      <w:u w:val="single"/>
    </w:rPr>
  </w:style>
  <w:style w:type="paragraph" w:customStyle="1" w:styleId="Schedule">
    <w:name w:val="Schedule"/>
    <w:basedOn w:val="Normal"/>
    <w:next w:val="ScheduleHeading"/>
    <w:qFormat/>
    <w:rsid w:val="00D458E8"/>
    <w:pPr>
      <w:keepNext/>
      <w:numPr>
        <w:numId w:val="6"/>
      </w:numPr>
      <w:spacing w:before="200"/>
      <w:ind w:left="0" w:firstLine="0"/>
      <w:outlineLvl w:val="0"/>
    </w:pPr>
    <w:rPr>
      <w:b/>
      <w:sz w:val="22"/>
    </w:rPr>
  </w:style>
  <w:style w:type="paragraph" w:customStyle="1" w:styleId="ScheduleHeading">
    <w:name w:val="Schedule Heading"/>
    <w:basedOn w:val="Normal"/>
    <w:next w:val="Schedule1"/>
    <w:qFormat/>
    <w:rsid w:val="00A21141"/>
    <w:pPr>
      <w:keepNext/>
      <w:numPr>
        <w:ilvl w:val="1"/>
        <w:numId w:val="6"/>
      </w:numPr>
      <w:spacing w:before="160"/>
      <w:ind w:left="0" w:firstLine="0"/>
      <w:outlineLvl w:val="1"/>
    </w:pPr>
    <w:rPr>
      <w:b/>
      <w:sz w:val="22"/>
    </w:rPr>
  </w:style>
  <w:style w:type="paragraph" w:customStyle="1" w:styleId="Schedule1">
    <w:name w:val="Schedule 1"/>
    <w:basedOn w:val="Normal"/>
    <w:next w:val="Schedule2"/>
    <w:qFormat/>
    <w:rsid w:val="006B5ACD"/>
    <w:pPr>
      <w:keepNext/>
      <w:numPr>
        <w:ilvl w:val="2"/>
        <w:numId w:val="6"/>
      </w:numPr>
      <w:spacing w:before="200"/>
    </w:pPr>
    <w:rPr>
      <w:b/>
      <w:sz w:val="22"/>
    </w:rPr>
  </w:style>
  <w:style w:type="paragraph" w:customStyle="1" w:styleId="Schedule2">
    <w:name w:val="Schedule 2"/>
    <w:basedOn w:val="Normal"/>
    <w:next w:val="NormalIndent"/>
    <w:qFormat/>
    <w:rsid w:val="006B5ACD"/>
    <w:pPr>
      <w:keepNext/>
      <w:numPr>
        <w:ilvl w:val="3"/>
        <w:numId w:val="6"/>
      </w:numPr>
      <w:spacing w:before="160"/>
    </w:pPr>
    <w:rPr>
      <w:b/>
      <w:sz w:val="21"/>
    </w:rPr>
  </w:style>
  <w:style w:type="paragraph" w:customStyle="1" w:styleId="Schedule3">
    <w:name w:val="Schedule 3"/>
    <w:basedOn w:val="Normal"/>
    <w:qFormat/>
    <w:rsid w:val="006B5ACD"/>
    <w:pPr>
      <w:numPr>
        <w:ilvl w:val="4"/>
        <w:numId w:val="6"/>
      </w:numPr>
    </w:pPr>
  </w:style>
  <w:style w:type="paragraph" w:customStyle="1" w:styleId="Schedule4">
    <w:name w:val="Schedule 4"/>
    <w:basedOn w:val="Normal"/>
    <w:qFormat/>
    <w:rsid w:val="006B5ACD"/>
    <w:pPr>
      <w:numPr>
        <w:ilvl w:val="5"/>
        <w:numId w:val="6"/>
      </w:numPr>
    </w:pPr>
  </w:style>
  <w:style w:type="paragraph" w:customStyle="1" w:styleId="Schedule5">
    <w:name w:val="Schedule 5"/>
    <w:basedOn w:val="Normal"/>
    <w:qFormat/>
    <w:rsid w:val="006B5ACD"/>
    <w:pPr>
      <w:numPr>
        <w:ilvl w:val="6"/>
        <w:numId w:val="6"/>
      </w:numPr>
    </w:pPr>
  </w:style>
  <w:style w:type="paragraph" w:customStyle="1" w:styleId="Schedule6">
    <w:name w:val="Schedule 6"/>
    <w:basedOn w:val="Normal"/>
    <w:qFormat/>
    <w:rsid w:val="006B5ACD"/>
    <w:pPr>
      <w:numPr>
        <w:ilvl w:val="7"/>
        <w:numId w:val="6"/>
      </w:numPr>
    </w:pPr>
  </w:style>
  <w:style w:type="paragraph" w:styleId="Title">
    <w:name w:val="Title"/>
    <w:basedOn w:val="Normal"/>
    <w:qFormat/>
    <w:rsid w:val="008F401F"/>
    <w:pPr>
      <w:keepNext/>
      <w:spacing w:before="0" w:after="60"/>
    </w:pPr>
    <w:rPr>
      <w:sz w:val="32"/>
    </w:rPr>
  </w:style>
  <w:style w:type="paragraph" w:styleId="TOC1">
    <w:name w:val="toc 1"/>
    <w:basedOn w:val="Normal"/>
    <w:next w:val="TOC2"/>
    <w:autoRedefine/>
    <w:uiPriority w:val="39"/>
    <w:qFormat/>
    <w:rsid w:val="00587B21"/>
    <w:pPr>
      <w:tabs>
        <w:tab w:val="right" w:pos="9356"/>
      </w:tabs>
      <w:spacing w:line="240" w:lineRule="auto"/>
      <w:ind w:left="709" w:hanging="709"/>
    </w:pPr>
    <w:rPr>
      <w:rFonts w:ascii="Arial Bold" w:hAnsi="Arial Bold"/>
      <w:b/>
      <w:noProof/>
      <w:lang w:eastAsia="en-US"/>
    </w:rPr>
  </w:style>
  <w:style w:type="paragraph" w:styleId="TOC2">
    <w:name w:val="toc 2"/>
    <w:basedOn w:val="Normal"/>
    <w:autoRedefine/>
    <w:uiPriority w:val="39"/>
    <w:qFormat/>
    <w:rsid w:val="00587B21"/>
    <w:pPr>
      <w:tabs>
        <w:tab w:val="left" w:pos="709"/>
        <w:tab w:val="right" w:pos="9356"/>
      </w:tabs>
      <w:spacing w:before="60" w:line="240" w:lineRule="auto"/>
      <w:ind w:left="1418" w:hanging="709"/>
    </w:pPr>
    <w:rPr>
      <w:noProof/>
      <w:lang w:eastAsia="en-US"/>
    </w:rPr>
  </w:style>
  <w:style w:type="paragraph" w:styleId="TOC3">
    <w:name w:val="toc 3"/>
    <w:basedOn w:val="Normal"/>
    <w:autoRedefine/>
    <w:semiHidden/>
    <w:rsid w:val="002E5F1F"/>
    <w:pPr>
      <w:spacing w:before="60" w:line="240" w:lineRule="auto"/>
      <w:ind w:left="709"/>
    </w:pPr>
    <w:rPr>
      <w:noProof/>
      <w:lang w:eastAsia="en-US"/>
    </w:rPr>
  </w:style>
  <w:style w:type="paragraph" w:styleId="TOC4">
    <w:name w:val="toc 4"/>
    <w:basedOn w:val="Normal"/>
    <w:next w:val="Normal"/>
    <w:autoRedefine/>
    <w:semiHidden/>
    <w:rsid w:val="002E5F1F"/>
    <w:pPr>
      <w:tabs>
        <w:tab w:val="right" w:pos="7938"/>
      </w:tabs>
      <w:spacing w:before="60" w:line="240" w:lineRule="auto"/>
      <w:ind w:left="2835" w:hanging="709"/>
    </w:pPr>
    <w:rPr>
      <w:noProof/>
      <w:lang w:eastAsia="en-US"/>
    </w:rPr>
  </w:style>
  <w:style w:type="paragraph" w:customStyle="1" w:styleId="GeneralHeading1">
    <w:name w:val="General Heading 1"/>
    <w:basedOn w:val="Normal"/>
    <w:next w:val="Normal"/>
    <w:qFormat/>
    <w:rsid w:val="008F401F"/>
    <w:pPr>
      <w:keepNext/>
      <w:spacing w:before="200"/>
    </w:pPr>
    <w:rPr>
      <w:b/>
      <w:sz w:val="22"/>
    </w:rPr>
  </w:style>
  <w:style w:type="paragraph" w:customStyle="1" w:styleId="GeneralHeading2">
    <w:name w:val="General Heading 2"/>
    <w:basedOn w:val="Normal"/>
    <w:next w:val="Normal"/>
    <w:qFormat/>
    <w:rsid w:val="00773B82"/>
    <w:pPr>
      <w:keepNext/>
      <w:spacing w:before="160"/>
    </w:pPr>
    <w:rPr>
      <w:b/>
      <w:sz w:val="21"/>
    </w:rPr>
  </w:style>
  <w:style w:type="paragraph" w:customStyle="1" w:styleId="Definitionsi">
    <w:name w:val="Definitions (i)"/>
    <w:basedOn w:val="Normal"/>
    <w:qFormat/>
    <w:rsid w:val="0079772A"/>
    <w:pPr>
      <w:numPr>
        <w:ilvl w:val="2"/>
        <w:numId w:val="11"/>
      </w:numPr>
    </w:pPr>
  </w:style>
  <w:style w:type="paragraph" w:styleId="TOC5">
    <w:name w:val="toc 5"/>
    <w:basedOn w:val="Normal"/>
    <w:next w:val="Normal"/>
    <w:autoRedefine/>
    <w:semiHidden/>
    <w:rsid w:val="002E5F1F"/>
    <w:pPr>
      <w:ind w:left="3544" w:hanging="709"/>
    </w:pPr>
    <w:rPr>
      <w:lang w:eastAsia="en-US"/>
    </w:rPr>
  </w:style>
  <w:style w:type="paragraph" w:styleId="TOC6">
    <w:name w:val="toc 6"/>
    <w:basedOn w:val="Normal"/>
    <w:next w:val="Normal"/>
    <w:autoRedefine/>
    <w:semiHidden/>
    <w:rsid w:val="002E5F1F"/>
    <w:pPr>
      <w:ind w:left="4253" w:hanging="709"/>
    </w:pPr>
    <w:rPr>
      <w:lang w:eastAsia="en-US"/>
    </w:rPr>
  </w:style>
  <w:style w:type="paragraph" w:styleId="TOC7">
    <w:name w:val="toc 7"/>
    <w:basedOn w:val="Normal"/>
    <w:next w:val="Normal"/>
    <w:autoRedefine/>
    <w:semiHidden/>
    <w:rsid w:val="002E5F1F"/>
    <w:pPr>
      <w:ind w:left="1200"/>
    </w:pPr>
    <w:rPr>
      <w:lang w:eastAsia="en-US"/>
    </w:rPr>
  </w:style>
  <w:style w:type="paragraph" w:styleId="TOC8">
    <w:name w:val="toc 8"/>
    <w:basedOn w:val="Normal"/>
    <w:next w:val="Normal"/>
    <w:autoRedefine/>
    <w:semiHidden/>
    <w:rsid w:val="002E5F1F"/>
    <w:pPr>
      <w:ind w:left="1400"/>
    </w:pPr>
    <w:rPr>
      <w:lang w:eastAsia="en-US"/>
    </w:rPr>
  </w:style>
  <w:style w:type="paragraph" w:styleId="TOC9">
    <w:name w:val="toc 9"/>
    <w:basedOn w:val="Normal"/>
    <w:next w:val="Normal"/>
    <w:autoRedefine/>
    <w:semiHidden/>
    <w:rsid w:val="002E5F1F"/>
    <w:pPr>
      <w:ind w:left="1600"/>
    </w:pPr>
    <w:rPr>
      <w:lang w:eastAsia="en-US"/>
    </w:rPr>
  </w:style>
  <w:style w:type="paragraph" w:customStyle="1" w:styleId="AllensHeading1">
    <w:name w:val="Allens Heading 1"/>
    <w:basedOn w:val="Normal"/>
    <w:next w:val="AllensHeading2"/>
    <w:qFormat/>
    <w:rsid w:val="0015748D"/>
    <w:pPr>
      <w:keepNext/>
      <w:numPr>
        <w:numId w:val="10"/>
      </w:numPr>
      <w:spacing w:before="200"/>
      <w:outlineLvl w:val="0"/>
    </w:pPr>
    <w:rPr>
      <w:b/>
      <w:sz w:val="22"/>
    </w:rPr>
  </w:style>
  <w:style w:type="paragraph" w:customStyle="1" w:styleId="AllensHeading2">
    <w:name w:val="Allens Heading 2"/>
    <w:basedOn w:val="Normal"/>
    <w:next w:val="NormalIndent"/>
    <w:qFormat/>
    <w:rsid w:val="0015748D"/>
    <w:pPr>
      <w:keepNext/>
      <w:numPr>
        <w:ilvl w:val="1"/>
        <w:numId w:val="10"/>
      </w:numPr>
      <w:spacing w:before="160"/>
      <w:outlineLvl w:val="1"/>
    </w:pPr>
    <w:rPr>
      <w:b/>
      <w:sz w:val="21"/>
    </w:rPr>
  </w:style>
  <w:style w:type="paragraph" w:styleId="FootnoteText">
    <w:name w:val="footnote text"/>
    <w:basedOn w:val="Normal"/>
    <w:semiHidden/>
    <w:rPr>
      <w:sz w:val="16"/>
    </w:rPr>
  </w:style>
  <w:style w:type="paragraph" w:customStyle="1" w:styleId="GNLevel3">
    <w:name w:val="GN Level 3"/>
    <w:basedOn w:val="Normal"/>
    <w:uiPriority w:val="1"/>
    <w:qFormat/>
    <w:rsid w:val="000E46B2"/>
    <w:pPr>
      <w:numPr>
        <w:ilvl w:val="2"/>
        <w:numId w:val="4"/>
      </w:numPr>
      <w:spacing w:line="240" w:lineRule="auto"/>
    </w:pPr>
    <w:rPr>
      <w:vanish/>
      <w:color w:val="000080"/>
    </w:rPr>
  </w:style>
  <w:style w:type="paragraph" w:customStyle="1" w:styleId="GNLevel4">
    <w:name w:val="GN Level 4"/>
    <w:basedOn w:val="Normal"/>
    <w:uiPriority w:val="1"/>
    <w:qFormat/>
    <w:rsid w:val="000E46B2"/>
    <w:pPr>
      <w:numPr>
        <w:ilvl w:val="3"/>
        <w:numId w:val="4"/>
      </w:numPr>
      <w:spacing w:line="240" w:lineRule="auto"/>
    </w:pPr>
    <w:rPr>
      <w:vanish/>
      <w:color w:val="000080"/>
    </w:rPr>
  </w:style>
  <w:style w:type="paragraph" w:customStyle="1" w:styleId="GNBullet">
    <w:name w:val="GN Bullet"/>
    <w:basedOn w:val="Normal"/>
    <w:uiPriority w:val="1"/>
    <w:qFormat/>
    <w:pPr>
      <w:numPr>
        <w:numId w:val="5"/>
      </w:numPr>
      <w:spacing w:line="240" w:lineRule="auto"/>
    </w:pPr>
    <w:rPr>
      <w:vanish/>
      <w:color w:val="000080"/>
    </w:rPr>
  </w:style>
  <w:style w:type="paragraph" w:customStyle="1" w:styleId="AllensHeading3">
    <w:name w:val="Allens Heading 3"/>
    <w:basedOn w:val="Normal"/>
    <w:qFormat/>
    <w:rsid w:val="0015748D"/>
    <w:pPr>
      <w:numPr>
        <w:ilvl w:val="2"/>
        <w:numId w:val="10"/>
      </w:numPr>
    </w:pPr>
  </w:style>
  <w:style w:type="paragraph" w:customStyle="1" w:styleId="AllensHeading4">
    <w:name w:val="Allens Heading 4"/>
    <w:basedOn w:val="Normal"/>
    <w:qFormat/>
    <w:rsid w:val="0015748D"/>
    <w:pPr>
      <w:numPr>
        <w:ilvl w:val="3"/>
        <w:numId w:val="10"/>
      </w:numPr>
    </w:pPr>
  </w:style>
  <w:style w:type="paragraph" w:customStyle="1" w:styleId="AllensHeading5">
    <w:name w:val="Allens Heading 5"/>
    <w:basedOn w:val="Normal"/>
    <w:qFormat/>
    <w:rsid w:val="0015748D"/>
    <w:pPr>
      <w:numPr>
        <w:ilvl w:val="4"/>
        <w:numId w:val="10"/>
      </w:numPr>
    </w:pPr>
  </w:style>
  <w:style w:type="paragraph" w:customStyle="1" w:styleId="AllensHeading6">
    <w:name w:val="Allens Heading 6"/>
    <w:basedOn w:val="Normal"/>
    <w:qFormat/>
    <w:rsid w:val="0015748D"/>
    <w:pPr>
      <w:numPr>
        <w:ilvl w:val="5"/>
        <w:numId w:val="10"/>
      </w:numPr>
    </w:pPr>
  </w:style>
  <w:style w:type="paragraph" w:customStyle="1" w:styleId="ContentsHeading">
    <w:name w:val="Contents Heading"/>
    <w:basedOn w:val="Normal"/>
    <w:next w:val="Normal"/>
    <w:qFormat/>
    <w:rsid w:val="008F401F"/>
    <w:pPr>
      <w:spacing w:before="0"/>
    </w:pPr>
    <w:rPr>
      <w:b/>
      <w:sz w:val="22"/>
    </w:rPr>
  </w:style>
  <w:style w:type="table" w:styleId="TableGrid">
    <w:name w:val="Table Grid"/>
    <w:basedOn w:val="TableNormal"/>
    <w:rsid w:val="0011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3A4C8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831B4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DE749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E7499"/>
    <w:rPr>
      <w:sz w:val="16"/>
      <w:szCs w:val="16"/>
    </w:rPr>
  </w:style>
  <w:style w:type="paragraph" w:styleId="Revision">
    <w:name w:val="Revision"/>
    <w:hidden/>
    <w:uiPriority w:val="99"/>
    <w:semiHidden/>
    <w:rsid w:val="00494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4FD2-FB38-444C-9C8F-924B7D0F7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3749</CharactersWithSpaces>
  <SharedDoc>false</SharedDoc>
  <HyperlinkBase/>
  <HLinks>
    <vt:vector size="12" baseType="variant">
      <vt:variant>
        <vt:i4>1507391</vt:i4>
      </vt:variant>
      <vt:variant>
        <vt:i4>-1</vt:i4>
      </vt:variant>
      <vt:variant>
        <vt:i4>2358</vt:i4>
      </vt:variant>
      <vt:variant>
        <vt:i4>1</vt:i4>
      </vt:variant>
      <vt:variant>
        <vt:lpwstr>\\sydfps\apps\Data\Templates\AARTemplates\WIP\AllensLogos\Color\Allens_Logo_Pos_rgb 40mm.jpg</vt:lpwstr>
      </vt:variant>
      <vt:variant>
        <vt:lpwstr/>
      </vt:variant>
      <vt:variant>
        <vt:i4>1507391</vt:i4>
      </vt:variant>
      <vt:variant>
        <vt:i4>-1</vt:i4>
      </vt:variant>
      <vt:variant>
        <vt:i4>2367</vt:i4>
      </vt:variant>
      <vt:variant>
        <vt:i4>1</vt:i4>
      </vt:variant>
      <vt:variant>
        <vt:lpwstr>\\sydfps\apps\Data\Templates\AARTemplates\WIP\AllensLogos\Color\Allens_Logo_Pos_rgb 40mm.jpg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2014-05-24T12:28:00Z</dcterms:created>
  <dcterms:modified xsi:type="dcterms:W3CDTF">2023-09-26T22:44:00Z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Footer">
    <vt:lpwstr>mrrm A0128848267v2 120387676 </vt:lpwstr>
  </property>
  <property fmtid="{D5CDD505-2E9C-101B-9397-08002B2CF9AE}" pid="3" name="WS_RTS_TAG">
    <vt:lpwstr>aCAAA49A0d7yYCn6x2xun75TzbTDfucfvQ6XGP4MOTVQMZFnLYHjE4sInZXxsn+pbkPc9XTNFQr1gFdf
Pu7Nc8/+IcPR5rxdFpryj0Z9Ac9YEo/fA/coaVqp9AxxH3Xv6BcCy2M3c5CEqFHOVnPGI3GxLQ==</vt:lpwstr>
  </property>
  <property fmtid="{D5CDD505-2E9C-101B-9397-08002B2CF9AE}" pid="4" name="WS_TRACKING_ID">
    <vt:lpwstr>fee33989-dd04-4d6a-a958-33b9a9b75753</vt:lpwstr>
  </property>
</Properties>
</file>